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9C9C6" w14:textId="07110D95" w:rsidR="00745D0F" w:rsidRDefault="001F270D">
      <w:pPr>
        <w:pStyle w:val="3GPPHeader"/>
        <w:spacing w:after="60"/>
        <w:rPr>
          <w:sz w:val="32"/>
          <w:szCs w:val="32"/>
          <w:highlight w:val="yellow"/>
        </w:rPr>
      </w:pPr>
      <w:r>
        <w:t>3GPP TSG RAN WG1 #115</w:t>
      </w:r>
      <w:r>
        <w:tab/>
      </w:r>
      <w:proofErr w:type="spellStart"/>
      <w:r>
        <w:rPr>
          <w:sz w:val="32"/>
          <w:szCs w:val="32"/>
        </w:rPr>
        <w:t>Tdoc</w:t>
      </w:r>
      <w:proofErr w:type="spellEnd"/>
      <w:r>
        <w:rPr>
          <w:sz w:val="32"/>
          <w:szCs w:val="32"/>
        </w:rPr>
        <w:t xml:space="preserve"> R1-</w:t>
      </w:r>
      <w:r w:rsidR="00926B1A" w:rsidRPr="00926B1A">
        <w:rPr>
          <w:sz w:val="32"/>
          <w:szCs w:val="32"/>
        </w:rPr>
        <w:t>231</w:t>
      </w:r>
      <w:r w:rsidR="000343FE">
        <w:rPr>
          <w:sz w:val="32"/>
          <w:szCs w:val="32"/>
        </w:rPr>
        <w:t>2516</w:t>
      </w:r>
    </w:p>
    <w:p w14:paraId="282E9C3B" w14:textId="77777777" w:rsidR="00745D0F" w:rsidRDefault="001F270D">
      <w:pPr>
        <w:pStyle w:val="3GPPHeader"/>
      </w:pPr>
      <w:r>
        <w:t>Chicago, USA, November 13</w:t>
      </w:r>
      <w:r>
        <w:rPr>
          <w:vertAlign w:val="superscript"/>
        </w:rPr>
        <w:t>th</w:t>
      </w:r>
      <w:r>
        <w:t xml:space="preserve"> – November 17</w:t>
      </w:r>
      <w:r>
        <w:rPr>
          <w:vertAlign w:val="superscript"/>
        </w:rPr>
        <w:t>th</w:t>
      </w:r>
      <w:r>
        <w:t>, 2023</w:t>
      </w:r>
    </w:p>
    <w:p w14:paraId="1F2C3B1C" w14:textId="77777777" w:rsidR="00745D0F" w:rsidRDefault="00745D0F">
      <w:pPr>
        <w:pStyle w:val="3GPPHeader"/>
      </w:pPr>
    </w:p>
    <w:p w14:paraId="7EE45312" w14:textId="77777777" w:rsidR="00745D0F" w:rsidRDefault="001F270D">
      <w:pPr>
        <w:pStyle w:val="3GPPHeader"/>
        <w:rPr>
          <w:sz w:val="22"/>
          <w:szCs w:val="22"/>
        </w:rPr>
      </w:pPr>
      <w:r>
        <w:rPr>
          <w:sz w:val="22"/>
          <w:szCs w:val="22"/>
        </w:rPr>
        <w:t>Agenda Item:</w:t>
      </w:r>
      <w:r>
        <w:rPr>
          <w:sz w:val="22"/>
          <w:szCs w:val="22"/>
        </w:rPr>
        <w:tab/>
        <w:t>8.14.3</w:t>
      </w:r>
    </w:p>
    <w:p w14:paraId="1853D8B2" w14:textId="77777777" w:rsidR="00745D0F" w:rsidRDefault="001F270D">
      <w:pPr>
        <w:pStyle w:val="3GPPHeader"/>
        <w:rPr>
          <w:sz w:val="22"/>
          <w:szCs w:val="22"/>
        </w:rPr>
      </w:pPr>
      <w:r>
        <w:rPr>
          <w:sz w:val="22"/>
          <w:szCs w:val="22"/>
        </w:rPr>
        <w:t>Source:</w:t>
      </w:r>
      <w:r>
        <w:rPr>
          <w:sz w:val="22"/>
          <w:szCs w:val="22"/>
        </w:rPr>
        <w:tab/>
        <w:t>Moderator (Ericsson)</w:t>
      </w:r>
    </w:p>
    <w:p w14:paraId="63ACE194" w14:textId="26C45A4D" w:rsidR="00745D0F" w:rsidRDefault="001F270D">
      <w:pPr>
        <w:pStyle w:val="3GPPHeader"/>
        <w:ind w:left="1710" w:hanging="1710"/>
        <w:rPr>
          <w:rFonts w:eastAsia="MS Mincho"/>
          <w:sz w:val="22"/>
          <w:szCs w:val="22"/>
        </w:rPr>
      </w:pPr>
      <w:r>
        <w:rPr>
          <w:rFonts w:eastAsia="MS Mincho"/>
          <w:sz w:val="22"/>
          <w:szCs w:val="22"/>
        </w:rPr>
        <w:t>Title:</w:t>
      </w:r>
      <w:r>
        <w:rPr>
          <w:rFonts w:eastAsia="MS Mincho"/>
          <w:sz w:val="22"/>
          <w:szCs w:val="22"/>
        </w:rPr>
        <w:tab/>
      </w:r>
      <w:r w:rsidR="000343FE">
        <w:rPr>
          <w:rFonts w:eastAsia="MS Mincho"/>
          <w:sz w:val="22"/>
          <w:szCs w:val="22"/>
        </w:rPr>
        <w:t xml:space="preserve">Final </w:t>
      </w:r>
      <w:r>
        <w:rPr>
          <w:rFonts w:eastAsia="MS Mincho"/>
          <w:sz w:val="22"/>
          <w:szCs w:val="22"/>
        </w:rPr>
        <w:t>Summary on Remaining Aspects of Evaluating AI/ML for Positioning Accuracy Enhancement</w:t>
      </w:r>
    </w:p>
    <w:p w14:paraId="7A56DE74" w14:textId="77777777" w:rsidR="00745D0F" w:rsidRDefault="001F270D">
      <w:pPr>
        <w:pStyle w:val="3GPPHeader"/>
        <w:rPr>
          <w:sz w:val="22"/>
          <w:szCs w:val="22"/>
        </w:rPr>
      </w:pPr>
      <w:r>
        <w:rPr>
          <w:sz w:val="22"/>
          <w:szCs w:val="22"/>
        </w:rPr>
        <w:t>Document for:</w:t>
      </w:r>
      <w:r>
        <w:rPr>
          <w:sz w:val="22"/>
          <w:szCs w:val="22"/>
        </w:rPr>
        <w:tab/>
        <w:t>Discussion, Decision</w:t>
      </w:r>
    </w:p>
    <w:p w14:paraId="71A0F35C" w14:textId="77777777" w:rsidR="00745D0F" w:rsidRDefault="00745D0F"/>
    <w:p w14:paraId="46A50DED" w14:textId="77777777" w:rsidR="00745D0F" w:rsidRDefault="001F270D">
      <w:pPr>
        <w:pStyle w:val="Heading1"/>
        <w:numPr>
          <w:ilvl w:val="0"/>
          <w:numId w:val="13"/>
        </w:numPr>
      </w:pPr>
      <w:r>
        <w:t>Introduction</w:t>
      </w:r>
    </w:p>
    <w:p w14:paraId="45142087" w14:textId="77777777" w:rsidR="00745D0F" w:rsidRDefault="001F270D">
      <w:r>
        <w:t>This contribution discusses the remaining issues on the evaluation of positioning accuracy enhancement.</w:t>
      </w:r>
    </w:p>
    <w:p w14:paraId="3030B64F" w14:textId="77777777" w:rsidR="00745D0F" w:rsidRDefault="001F270D">
      <w:pPr>
        <w:pStyle w:val="Heading1"/>
        <w:numPr>
          <w:ilvl w:val="0"/>
          <w:numId w:val="13"/>
        </w:numPr>
      </w:pPr>
      <w:r>
        <w:t xml:space="preserve">Capture the AI/ML complexity in </w:t>
      </w:r>
      <w:proofErr w:type="gramStart"/>
      <w:r>
        <w:t>TR</w:t>
      </w:r>
      <w:proofErr w:type="gramEnd"/>
    </w:p>
    <w:p w14:paraId="57CEB151" w14:textId="77777777" w:rsidR="00745D0F" w:rsidRDefault="001F270D">
      <w:r>
        <w:t>In RAN1#114bis, complexity figures (model complexity and computational complexity) for AI/ML based positioning were discussed, but no text proposal was endorsed. It is noted that in RAN1#114bis, complexity plots have been adopted for the CSI use case (both CSI compression and CSI prediction) and the beam management use case.</w:t>
      </w:r>
    </w:p>
    <w:p w14:paraId="2F75483E" w14:textId="77777777" w:rsidR="00745D0F" w:rsidRDefault="001F270D">
      <w:pPr>
        <w:pStyle w:val="Heading2"/>
        <w:numPr>
          <w:ilvl w:val="1"/>
          <w:numId w:val="13"/>
        </w:numPr>
        <w:ind w:hanging="792"/>
      </w:pPr>
      <w:r>
        <w:t>1st round discussion</w:t>
      </w:r>
    </w:p>
    <w:p w14:paraId="416147DE" w14:textId="77777777" w:rsidR="00745D0F" w:rsidRDefault="001F270D">
      <w:r>
        <w:t xml:space="preserve">In [2], the complexity figures and figures are provided, where the figures are drawn with data from the updated excel sheets. The updated excel sheets capture the corrections by proponent </w:t>
      </w:r>
      <w:proofErr w:type="gramStart"/>
      <w:r>
        <w:t>companies, and</w:t>
      </w:r>
      <w:proofErr w:type="gramEnd"/>
      <w:r>
        <w:t xml:space="preserve"> can be found as attachment to [2] and [3]. </w:t>
      </w:r>
    </w:p>
    <w:p w14:paraId="4C0EE537"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2.1-1</w:t>
      </w:r>
    </w:p>
    <w:p w14:paraId="727C5973" w14:textId="77777777" w:rsidR="00745D0F" w:rsidRDefault="001F270D">
      <w:r>
        <w:rPr>
          <w:rFonts w:eastAsia="Batang" w:cs="Arial"/>
          <w:szCs w:val="24"/>
        </w:rPr>
        <w:t>Capture in TR 38.843 the model inference complexity figures for the positioning use case, which shows the (a) model complexity in number of real parameters (millions) and (b) computational complexity in FLOPs (millions).</w:t>
      </w:r>
    </w:p>
    <w:p w14:paraId="27809541" w14:textId="77777777" w:rsidR="00745D0F" w:rsidRDefault="00745D0F"/>
    <w:tbl>
      <w:tblPr>
        <w:tblStyle w:val="TableGrid"/>
        <w:tblW w:w="0" w:type="auto"/>
        <w:tblLook w:val="04A0" w:firstRow="1" w:lastRow="0" w:firstColumn="1" w:lastColumn="0" w:noHBand="0" w:noVBand="1"/>
      </w:tblPr>
      <w:tblGrid>
        <w:gridCol w:w="9629"/>
      </w:tblGrid>
      <w:tr w:rsidR="00745D0F" w14:paraId="7C8ADB1D" w14:textId="77777777">
        <w:tc>
          <w:tcPr>
            <w:tcW w:w="9629" w:type="dxa"/>
          </w:tcPr>
          <w:p w14:paraId="0AEA977D" w14:textId="77777777" w:rsidR="00745D0F" w:rsidRDefault="001F270D">
            <w:pPr>
              <w:rPr>
                <w:rFonts w:eastAsia="Calibri"/>
                <w:lang w:val="de-DE"/>
              </w:rPr>
            </w:pPr>
            <w:r>
              <w:rPr>
                <w:rFonts w:eastAsia="Calibri"/>
                <w:lang w:val="de-DE"/>
              </w:rPr>
              <w:t>======================= Start of text proposal to TR 38.843 v1.1.0 ====================</w:t>
            </w:r>
          </w:p>
          <w:p w14:paraId="64C244B7" w14:textId="77777777" w:rsidR="00745D0F" w:rsidRDefault="001F270D">
            <w:pPr>
              <w:pStyle w:val="Heading3"/>
              <w:rPr>
                <w:rFonts w:eastAsia="Calibri"/>
                <w:lang w:val="de-DE"/>
              </w:rPr>
            </w:pPr>
            <w:r>
              <w:rPr>
                <w:rFonts w:eastAsia="Calibri"/>
                <w:lang w:val="de-DE"/>
              </w:rPr>
              <w:t>6.4.2</w:t>
            </w:r>
            <w:r>
              <w:rPr>
                <w:rFonts w:eastAsia="Calibri"/>
                <w:lang w:val="de-DE"/>
              </w:rPr>
              <w:tab/>
              <w:t>Performance results</w:t>
            </w:r>
          </w:p>
          <w:p w14:paraId="0BD30410"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394F9CA6" w14:textId="77777777" w:rsidR="00745D0F" w:rsidRDefault="001F270D">
            <w:pPr>
              <w:rPr>
                <w:rFonts w:eastAsia="Calibri"/>
                <w:b/>
                <w:bCs/>
                <w:i/>
                <w:iCs/>
                <w:lang w:val="de-DE"/>
              </w:rPr>
            </w:pPr>
            <w:r>
              <w:rPr>
                <w:rFonts w:eastAsia="Calibri"/>
                <w:b/>
                <w:bCs/>
                <w:i/>
                <w:iCs/>
                <w:lang w:val="de-DE"/>
              </w:rPr>
              <w:t>Model monitoring</w:t>
            </w:r>
          </w:p>
          <w:p w14:paraId="3E39670B" w14:textId="77777777" w:rsidR="00745D0F" w:rsidRDefault="001F270D">
            <w:pPr>
              <w:rPr>
                <w:rFonts w:eastAsia="Calibri"/>
                <w:lang w:val="de-DE"/>
              </w:rPr>
            </w:pPr>
            <w:r>
              <w:rPr>
                <w:rFonts w:eastAsia="Calibri"/>
                <w:lang w:val="de-DE"/>
              </w:rPr>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3B32E990" w14:textId="77777777" w:rsidR="00745D0F" w:rsidRDefault="001F270D">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2B37079D" w14:textId="77777777" w:rsidR="00745D0F" w:rsidRDefault="001F270D">
            <w:pPr>
              <w:rPr>
                <w:rFonts w:eastAsia="Calibri"/>
                <w:b/>
                <w:bCs/>
                <w:i/>
                <w:iCs/>
                <w:color w:val="FF0000"/>
                <w:lang w:val="de-DE"/>
              </w:rPr>
            </w:pPr>
            <w:r>
              <w:rPr>
                <w:rFonts w:eastAsia="Calibri"/>
                <w:b/>
                <w:bCs/>
                <w:i/>
                <w:iCs/>
                <w:color w:val="FF0000"/>
                <w:lang w:val="de-DE"/>
              </w:rPr>
              <w:t>Model complexity and computational complexity</w:t>
            </w:r>
          </w:p>
          <w:p w14:paraId="792BE4C1" w14:textId="77777777" w:rsidR="00745D0F" w:rsidRDefault="001F270D">
            <w:pPr>
              <w:rPr>
                <w:rFonts w:eastAsia="Calibri"/>
                <w:color w:val="FF0000"/>
                <w:sz w:val="20"/>
                <w:szCs w:val="20"/>
                <w:lang w:val="de-DE"/>
              </w:rPr>
            </w:pPr>
            <w:r>
              <w:rPr>
                <w:rFonts w:eastAsia="Calibri"/>
                <w:color w:val="FF0000"/>
                <w:sz w:val="20"/>
                <w:szCs w:val="20"/>
                <w:lang w:val="de-DE"/>
              </w:rPr>
              <w:lastRenderedPageBreak/>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3F3AE56" w14:textId="77777777" w:rsidR="00745D0F" w:rsidRDefault="00745D0F">
            <w:pPr>
              <w:rPr>
                <w:rFonts w:eastAsia="Calibri"/>
                <w:color w:val="FF0000"/>
                <w:sz w:val="20"/>
                <w:szCs w:val="20"/>
                <w:lang w:val="de-DE"/>
              </w:rPr>
            </w:pPr>
          </w:p>
          <w:p w14:paraId="5673D436" w14:textId="77777777" w:rsidR="00745D0F" w:rsidRDefault="001F270D">
            <w:pPr>
              <w:rPr>
                <w:rFonts w:eastAsia="Calibri"/>
                <w:color w:val="FF0000"/>
                <w:sz w:val="20"/>
                <w:szCs w:val="20"/>
                <w:lang w:val="de-DE"/>
              </w:rPr>
            </w:pPr>
            <w:r>
              <w:rPr>
                <w:rFonts w:eastAsia="Calibri"/>
                <w:color w:val="FF0000"/>
                <w:sz w:val="20"/>
                <w:szCs w:val="20"/>
                <w:lang w:val="de-DE"/>
              </w:rPr>
              <w:t>In Figure 6.4.2-1 to Figure 6.4.2-4 below, the model inference complexity for the positioning use case as reported by companies are shown, including (a) on the x-axis: model complexity in number of real parameters (millions) and (b) on the y-axis: computational complexity in FLOPs (millions). Figure 6.4.2-1 to Figure 6.4.2-4 each show the range of complexity for a given scheme: (1) direct positioning; (2) assisted positioning with multi-TRP; (3) assisted positioning with single-TRP and one-model for N TRPs; (4) assisted positioning with single-TRP and N models for N TRPs. Figure 6.4.2-5 collects the complexity data of all schemes in one plot. For the complexity values corresponding to the figures, please see POS_Table 1.</w:t>
            </w:r>
          </w:p>
          <w:p w14:paraId="34A0F396" w14:textId="77777777" w:rsidR="00745D0F" w:rsidRDefault="001F270D">
            <w:pPr>
              <w:rPr>
                <w:rFonts w:eastAsia="Batang" w:cs="Arial"/>
                <w:color w:val="FF0000"/>
                <w:sz w:val="20"/>
                <w:szCs w:val="20"/>
                <w:lang w:val="de-DE"/>
              </w:rPr>
            </w:pPr>
            <w:r>
              <w:rPr>
                <w:rFonts w:eastAsia="Calibri"/>
                <w:color w:val="FF0000"/>
                <w:sz w:val="20"/>
                <w:szCs w:val="20"/>
                <w:lang w:val="de-DE"/>
              </w:rPr>
              <w:t xml:space="preserve">For the three schemes of AI/ML assisted positioning, the complexity is calculated according to Table 6.4.1-2. </w:t>
            </w:r>
            <w:r>
              <w:rPr>
                <w:rFonts w:eastAsia="Batang"/>
                <w:color w:val="FF0000"/>
                <w:sz w:val="20"/>
                <w:szCs w:val="20"/>
                <w:lang w:val="en-US"/>
              </w:rPr>
              <w:t>Both model complexity and computational complexity values are as reported by participating companies. There is no effort to align the procedure across companies on how the complexity values are obtained. Optimizing AI/ML complexity (i.e., model complexity and computational complexity) is out of scope of the study item.</w:t>
            </w:r>
          </w:p>
          <w:p w14:paraId="1DAD7E69" w14:textId="77777777" w:rsidR="00745D0F" w:rsidRDefault="001F270D">
            <w:pPr>
              <w:jc w:val="center"/>
              <w:rPr>
                <w:rFonts w:eastAsia="Calibri"/>
                <w:lang w:val="de-DE"/>
              </w:rPr>
            </w:pPr>
            <w:r>
              <w:rPr>
                <w:rFonts w:eastAsia="Calibri"/>
                <w:noProof/>
                <w:lang w:val="en-US" w:eastAsia="zh-CN"/>
              </w:rPr>
              <w:drawing>
                <wp:inline distT="0" distB="0" distL="0" distR="0" wp14:anchorId="6161B28D" wp14:editId="7C0BB7A4">
                  <wp:extent cx="5559425" cy="4169410"/>
                  <wp:effectExtent l="0" t="0" r="3175"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23D74F79" w14:textId="77777777" w:rsidR="00745D0F" w:rsidRDefault="001F270D">
            <w:pPr>
              <w:pStyle w:val="Caption"/>
              <w:rPr>
                <w:rFonts w:eastAsia="Calibri"/>
                <w:color w:val="FF0000"/>
                <w:sz w:val="20"/>
                <w:szCs w:val="20"/>
                <w:lang w:val="de-DE"/>
              </w:rPr>
            </w:pPr>
            <w:r>
              <w:rPr>
                <w:rFonts w:eastAsia="Calibri"/>
                <w:color w:val="FF0000"/>
                <w:sz w:val="20"/>
                <w:szCs w:val="20"/>
                <w:lang w:val="de-DE"/>
              </w:rPr>
              <w:t>Figure 6.4.2-1. Model complexity and computational complexity for AI/ML direct positioning, based on companies' evaluations.</w:t>
            </w:r>
          </w:p>
          <w:p w14:paraId="161099D2" w14:textId="77777777" w:rsidR="00745D0F" w:rsidRDefault="00745D0F">
            <w:pPr>
              <w:jc w:val="center"/>
              <w:rPr>
                <w:rFonts w:eastAsia="Calibri"/>
                <w:lang w:val="de-DE"/>
              </w:rPr>
            </w:pPr>
          </w:p>
          <w:p w14:paraId="15E9BDFF" w14:textId="77777777" w:rsidR="00745D0F" w:rsidRDefault="001F270D">
            <w:pPr>
              <w:jc w:val="center"/>
              <w:rPr>
                <w:rFonts w:eastAsia="Calibri"/>
                <w:lang w:val="de-DE"/>
              </w:rPr>
            </w:pPr>
            <w:r>
              <w:rPr>
                <w:rFonts w:eastAsia="Calibri"/>
                <w:noProof/>
                <w:lang w:val="en-US" w:eastAsia="zh-CN"/>
              </w:rPr>
              <w:lastRenderedPageBreak/>
              <w:drawing>
                <wp:inline distT="0" distB="0" distL="0" distR="0" wp14:anchorId="68910869" wp14:editId="1EFC8B79">
                  <wp:extent cx="5559425" cy="4169410"/>
                  <wp:effectExtent l="0" t="0" r="317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432A95A9" w14:textId="77777777" w:rsidR="00745D0F" w:rsidRDefault="001F270D">
            <w:pPr>
              <w:pStyle w:val="Caption"/>
              <w:rPr>
                <w:rFonts w:eastAsia="Calibri"/>
                <w:color w:val="FF0000"/>
                <w:sz w:val="20"/>
                <w:szCs w:val="20"/>
                <w:lang w:val="de-DE"/>
              </w:rPr>
            </w:pPr>
            <w:r>
              <w:rPr>
                <w:rFonts w:eastAsia="Calibri"/>
                <w:color w:val="FF0000"/>
                <w:sz w:val="20"/>
                <w:szCs w:val="20"/>
                <w:lang w:val="de-DE"/>
              </w:rPr>
              <w:t>Figure 6.4.2-2. Model complexity and computational complexity for AI/ML assisted positioning with multiple-TRP, based on companies' evaluations.</w:t>
            </w:r>
          </w:p>
          <w:p w14:paraId="53BC4CCF" w14:textId="77777777" w:rsidR="00745D0F" w:rsidRDefault="001F270D">
            <w:pPr>
              <w:jc w:val="center"/>
              <w:rPr>
                <w:rFonts w:eastAsia="Calibri"/>
                <w:lang w:val="de-DE"/>
              </w:rPr>
            </w:pPr>
            <w:r>
              <w:rPr>
                <w:rFonts w:eastAsia="Calibri"/>
                <w:noProof/>
                <w:lang w:val="en-US" w:eastAsia="zh-CN"/>
              </w:rPr>
              <w:drawing>
                <wp:inline distT="0" distB="0" distL="0" distR="0" wp14:anchorId="597F66F0" wp14:editId="079CF80E">
                  <wp:extent cx="5559425" cy="4169410"/>
                  <wp:effectExtent l="0" t="0" r="3175"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79DB87EC" w14:textId="77777777" w:rsidR="00745D0F" w:rsidRDefault="001F270D">
            <w:pPr>
              <w:pStyle w:val="Caption"/>
              <w:rPr>
                <w:rFonts w:eastAsia="Calibri"/>
                <w:color w:val="FF0000"/>
                <w:sz w:val="20"/>
                <w:szCs w:val="20"/>
                <w:lang w:val="de-DE"/>
              </w:rPr>
            </w:pPr>
            <w:r>
              <w:rPr>
                <w:rFonts w:eastAsia="Calibri"/>
                <w:color w:val="FF0000"/>
                <w:sz w:val="20"/>
                <w:szCs w:val="20"/>
                <w:lang w:val="de-DE"/>
              </w:rPr>
              <w:lastRenderedPageBreak/>
              <w:t>Figure 6.4.2-3. Model complexity and computational complexity for AI/ML assisted positioning with single-TRP and one-model for N TRPs, based on companies' evaluations.</w:t>
            </w:r>
          </w:p>
          <w:p w14:paraId="75FA6A0F" w14:textId="77777777" w:rsidR="00745D0F" w:rsidRDefault="00745D0F">
            <w:pPr>
              <w:jc w:val="center"/>
              <w:rPr>
                <w:rFonts w:eastAsia="Calibri"/>
                <w:lang w:val="de-DE"/>
              </w:rPr>
            </w:pPr>
          </w:p>
          <w:p w14:paraId="22C3AF12" w14:textId="77777777" w:rsidR="00745D0F" w:rsidRDefault="001F270D">
            <w:pPr>
              <w:jc w:val="center"/>
              <w:rPr>
                <w:rFonts w:eastAsia="Calibri"/>
                <w:lang w:val="de-DE"/>
              </w:rPr>
            </w:pPr>
            <w:r>
              <w:rPr>
                <w:rFonts w:eastAsia="Calibri"/>
                <w:noProof/>
                <w:lang w:val="en-US" w:eastAsia="zh-CN"/>
              </w:rPr>
              <w:drawing>
                <wp:inline distT="0" distB="0" distL="0" distR="0" wp14:anchorId="2BE4F606" wp14:editId="09BEFBDB">
                  <wp:extent cx="5559425" cy="4169410"/>
                  <wp:effectExtent l="0" t="0" r="3175"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4820157D" w14:textId="77777777" w:rsidR="00745D0F" w:rsidRDefault="001F270D">
            <w:pPr>
              <w:pStyle w:val="Caption"/>
              <w:rPr>
                <w:rFonts w:eastAsia="Calibri"/>
                <w:color w:val="FF0000"/>
                <w:sz w:val="20"/>
                <w:szCs w:val="20"/>
                <w:lang w:val="de-DE"/>
              </w:rPr>
            </w:pPr>
            <w:r>
              <w:rPr>
                <w:rFonts w:eastAsia="Calibri"/>
                <w:color w:val="FF0000"/>
                <w:sz w:val="20"/>
                <w:szCs w:val="20"/>
                <w:lang w:val="de-DE"/>
              </w:rPr>
              <w:t>Figure 6.4.2-4. Model complexity and computational complexity for AI/ML assisted positioning with single-TRP and N models for N TRPs, based on companies' evaluations.</w:t>
            </w:r>
          </w:p>
          <w:p w14:paraId="11E52EFC" w14:textId="77777777" w:rsidR="00745D0F" w:rsidRDefault="00745D0F">
            <w:pPr>
              <w:widowControl w:val="0"/>
              <w:overflowPunct/>
              <w:autoSpaceDE/>
              <w:autoSpaceDN/>
              <w:adjustRightInd/>
              <w:spacing w:after="0"/>
              <w:jc w:val="both"/>
              <w:textAlignment w:val="auto"/>
              <w:rPr>
                <w:rFonts w:ascii="Times" w:eastAsia="Batang" w:hAnsi="Times"/>
                <w:sz w:val="20"/>
                <w:szCs w:val="20"/>
                <w:lang w:val="de-DE" w:eastAsia="zh-CN"/>
              </w:rPr>
            </w:pPr>
          </w:p>
          <w:p w14:paraId="20483378" w14:textId="77777777" w:rsidR="00745D0F" w:rsidRDefault="00745D0F">
            <w:pPr>
              <w:widowControl w:val="0"/>
              <w:overflowPunct/>
              <w:autoSpaceDE/>
              <w:autoSpaceDN/>
              <w:adjustRightInd/>
              <w:spacing w:after="0"/>
              <w:jc w:val="both"/>
              <w:textAlignment w:val="auto"/>
              <w:rPr>
                <w:rFonts w:ascii="Times" w:eastAsia="Batang" w:hAnsi="Times"/>
                <w:sz w:val="20"/>
                <w:szCs w:val="20"/>
                <w:lang w:val="de-DE" w:eastAsia="zh-CN"/>
              </w:rPr>
            </w:pPr>
          </w:p>
          <w:p w14:paraId="0CEB45BC" w14:textId="77777777" w:rsidR="00745D0F" w:rsidRDefault="001F270D">
            <w:pPr>
              <w:jc w:val="center"/>
              <w:rPr>
                <w:rFonts w:eastAsia="Calibri"/>
                <w:lang w:val="de-DE"/>
              </w:rPr>
            </w:pPr>
            <w:r>
              <w:rPr>
                <w:rFonts w:eastAsia="Calibri"/>
                <w:noProof/>
                <w:lang w:val="en-US" w:eastAsia="zh-CN"/>
              </w:rPr>
              <w:lastRenderedPageBreak/>
              <w:drawing>
                <wp:inline distT="0" distB="0" distL="0" distR="0" wp14:anchorId="7ED0B275" wp14:editId="275B31A9">
                  <wp:extent cx="5559425" cy="4169410"/>
                  <wp:effectExtent l="0" t="0" r="3175"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38DEE72F" w14:textId="77777777" w:rsidR="00745D0F" w:rsidRDefault="001F270D">
            <w:pPr>
              <w:pStyle w:val="Caption"/>
              <w:rPr>
                <w:rFonts w:eastAsia="Calibri"/>
                <w:color w:val="FF0000"/>
                <w:lang w:val="de-DE"/>
              </w:rPr>
            </w:pPr>
            <w:r>
              <w:rPr>
                <w:rFonts w:eastAsia="Calibri"/>
                <w:color w:val="FF0000"/>
                <w:lang w:val="de-DE"/>
              </w:rPr>
              <w:t xml:space="preserve">Figure 6.4.2-5. Model complexity and computational complexity for four schemes of AI/ML based positioning. </w:t>
            </w:r>
          </w:p>
          <w:p w14:paraId="5A57BE27"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7326D454" w14:textId="77777777" w:rsidR="00745D0F" w:rsidRDefault="00745D0F">
            <w:pPr>
              <w:widowControl w:val="0"/>
              <w:overflowPunct/>
              <w:autoSpaceDE/>
              <w:autoSpaceDN/>
              <w:adjustRightInd/>
              <w:spacing w:after="0"/>
              <w:jc w:val="both"/>
              <w:textAlignment w:val="auto"/>
              <w:rPr>
                <w:rFonts w:ascii="Times" w:eastAsia="Batang" w:hAnsi="Times"/>
                <w:sz w:val="20"/>
                <w:szCs w:val="20"/>
                <w:lang w:val="de-DE" w:eastAsia="zh-CN"/>
              </w:rPr>
            </w:pPr>
          </w:p>
          <w:p w14:paraId="33AC8584" w14:textId="77777777" w:rsidR="00745D0F" w:rsidRDefault="001F270D">
            <w:pPr>
              <w:widowControl w:val="0"/>
              <w:overflowPunct/>
              <w:autoSpaceDE/>
              <w:autoSpaceDN/>
              <w:adjustRightInd/>
              <w:spacing w:after="0"/>
              <w:jc w:val="both"/>
              <w:textAlignment w:val="auto"/>
              <w:rPr>
                <w:rFonts w:ascii="Times" w:eastAsia="Batang" w:hAnsi="Times"/>
                <w:szCs w:val="24"/>
                <w:lang w:val="de-DE" w:eastAsia="zh-CN"/>
              </w:rPr>
            </w:pPr>
            <w:r>
              <w:rPr>
                <w:rFonts w:eastAsia="Calibri"/>
                <w:lang w:val="de-DE"/>
              </w:rPr>
              <w:t>=======================  End of text proposal to TR 38.843 v1.1.0 ====================</w:t>
            </w:r>
          </w:p>
        </w:tc>
      </w:tr>
    </w:tbl>
    <w:p w14:paraId="7604D048"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2A5A0E7B" w14:textId="77777777">
        <w:tc>
          <w:tcPr>
            <w:tcW w:w="1411" w:type="dxa"/>
            <w:shd w:val="clear" w:color="auto" w:fill="B4C6E7" w:themeFill="accent1" w:themeFillTint="66"/>
          </w:tcPr>
          <w:p w14:paraId="31B757F6"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61B6514E" w14:textId="77777777" w:rsidR="00745D0F" w:rsidRDefault="001F270D">
            <w:pPr>
              <w:jc w:val="center"/>
              <w:rPr>
                <w:rFonts w:eastAsia="Calibri"/>
                <w:b/>
                <w:bCs/>
                <w:lang w:val="de-DE"/>
              </w:rPr>
            </w:pPr>
            <w:r>
              <w:rPr>
                <w:rFonts w:eastAsia="Calibri"/>
                <w:b/>
                <w:bCs/>
                <w:lang w:val="en-US"/>
              </w:rPr>
              <w:t>Comments</w:t>
            </w:r>
          </w:p>
        </w:tc>
      </w:tr>
      <w:tr w:rsidR="00745D0F" w14:paraId="4AD6A68A" w14:textId="77777777">
        <w:tc>
          <w:tcPr>
            <w:tcW w:w="1411" w:type="dxa"/>
          </w:tcPr>
          <w:p w14:paraId="5BEA42CC" w14:textId="77777777" w:rsidR="00745D0F" w:rsidRDefault="001F270D">
            <w:pPr>
              <w:rPr>
                <w:rFonts w:eastAsiaTheme="minorEastAsia"/>
                <w:lang w:val="de-DE" w:eastAsia="zh-CN"/>
              </w:rPr>
            </w:pPr>
            <w:r>
              <w:rPr>
                <w:rFonts w:eastAsiaTheme="minorEastAsia"/>
                <w:lang w:val="de-DE" w:eastAsia="zh-CN"/>
              </w:rPr>
              <w:t>Samsung</w:t>
            </w:r>
          </w:p>
        </w:tc>
        <w:tc>
          <w:tcPr>
            <w:tcW w:w="8574" w:type="dxa"/>
          </w:tcPr>
          <w:p w14:paraId="45117C34" w14:textId="77777777" w:rsidR="00745D0F" w:rsidRDefault="001F270D">
            <w:pPr>
              <w:rPr>
                <w:rFonts w:eastAsiaTheme="minorEastAsia"/>
                <w:lang w:val="de-DE" w:eastAsia="zh-CN"/>
              </w:rPr>
            </w:pPr>
            <w:r>
              <w:rPr>
                <w:rFonts w:eastAsiaTheme="minorEastAsia"/>
                <w:lang w:val="de-DE" w:eastAsia="zh-CN"/>
              </w:rPr>
              <w:t xml:space="preserve">If this has to be added, we think only the last figure is enough, there is no extra information for seperating them. </w:t>
            </w:r>
          </w:p>
        </w:tc>
      </w:tr>
      <w:tr w:rsidR="00745D0F" w14:paraId="34072BAD" w14:textId="77777777">
        <w:tc>
          <w:tcPr>
            <w:tcW w:w="1411" w:type="dxa"/>
          </w:tcPr>
          <w:p w14:paraId="27BFD932" w14:textId="77777777" w:rsidR="00745D0F" w:rsidRDefault="001F270D">
            <w:pPr>
              <w:rPr>
                <w:rFonts w:eastAsiaTheme="minorEastAsia"/>
                <w:lang w:val="de-DE" w:eastAsia="zh-CN"/>
              </w:rPr>
            </w:pPr>
            <w:r>
              <w:rPr>
                <w:rFonts w:eastAsia="Malgun Gothic" w:hint="eastAsia"/>
                <w:lang w:val="de-DE" w:eastAsia="ko-KR"/>
              </w:rPr>
              <w:t>L</w:t>
            </w:r>
            <w:r>
              <w:rPr>
                <w:rFonts w:eastAsia="Malgun Gothic"/>
                <w:lang w:val="de-DE" w:eastAsia="ko-KR"/>
              </w:rPr>
              <w:t>G</w:t>
            </w:r>
          </w:p>
        </w:tc>
        <w:tc>
          <w:tcPr>
            <w:tcW w:w="8574" w:type="dxa"/>
          </w:tcPr>
          <w:p w14:paraId="05FC1D92" w14:textId="77777777" w:rsidR="00745D0F" w:rsidRDefault="001F270D">
            <w:pPr>
              <w:rPr>
                <w:rFonts w:eastAsiaTheme="minorEastAsia"/>
                <w:lang w:val="de-DE" w:eastAsia="zh-CN"/>
              </w:rPr>
            </w:pPr>
            <w:r>
              <w:rPr>
                <w:rFonts w:eastAsia="Malgun Gothic" w:hint="eastAsia"/>
                <w:lang w:val="de-DE" w:eastAsia="ko-KR"/>
              </w:rPr>
              <w:t xml:space="preserve">Similar view with </w:t>
            </w:r>
            <w:r>
              <w:rPr>
                <w:rFonts w:eastAsia="Malgun Gothic"/>
                <w:lang w:val="de-DE" w:eastAsia="ko-KR"/>
              </w:rPr>
              <w:t>Samsung. The intention of these figures is mainly to show the tendency between model complexity and computational complexity and then the last figure including 4 schemes is enough.</w:t>
            </w:r>
          </w:p>
        </w:tc>
      </w:tr>
      <w:tr w:rsidR="00745D0F" w14:paraId="5C7656E3" w14:textId="77777777">
        <w:tc>
          <w:tcPr>
            <w:tcW w:w="1411" w:type="dxa"/>
          </w:tcPr>
          <w:p w14:paraId="12236A2F" w14:textId="77777777" w:rsidR="00745D0F" w:rsidRDefault="001F270D">
            <w:pPr>
              <w:rPr>
                <w:rFonts w:eastAsia="Malgun Gothic"/>
                <w:lang w:val="de-DE" w:eastAsia="ko-KR"/>
              </w:rPr>
            </w:pPr>
            <w:r>
              <w:rPr>
                <w:rFonts w:eastAsia="Malgun Gothic"/>
                <w:lang w:val="de-DE" w:eastAsia="ko-KR"/>
              </w:rPr>
              <w:t>Nokia/NSB</w:t>
            </w:r>
          </w:p>
        </w:tc>
        <w:tc>
          <w:tcPr>
            <w:tcW w:w="8574" w:type="dxa"/>
          </w:tcPr>
          <w:p w14:paraId="73AD5AD9" w14:textId="77777777" w:rsidR="00745D0F" w:rsidRDefault="001F270D">
            <w:pPr>
              <w:rPr>
                <w:rFonts w:eastAsia="Malgun Gothic"/>
                <w:lang w:val="de-DE" w:eastAsia="ko-KR"/>
              </w:rPr>
            </w:pPr>
            <w:r>
              <w:rPr>
                <w:rFonts w:eastAsia="Malgun Gothic"/>
                <w:lang w:val="de-DE" w:eastAsia="ko-KR"/>
              </w:rPr>
              <w:t>we propose the following text rewording:</w:t>
            </w:r>
          </w:p>
          <w:p w14:paraId="5C832580" w14:textId="77777777" w:rsidR="00745D0F" w:rsidRDefault="00745D0F">
            <w:pPr>
              <w:rPr>
                <w:rFonts w:eastAsia="Malgun Gothic"/>
                <w:lang w:val="de-DE" w:eastAsia="ko-KR"/>
              </w:rPr>
            </w:pPr>
          </w:p>
          <w:p w14:paraId="2E428448" w14:textId="77777777" w:rsidR="00745D0F" w:rsidRDefault="001F270D">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w:t>
            </w:r>
            <w:r>
              <w:rPr>
                <w:rFonts w:eastAsia="Calibri"/>
                <w:color w:val="4472C4" w:themeColor="accent1"/>
                <w:sz w:val="20"/>
                <w:szCs w:val="20"/>
                <w:lang w:val="de-DE"/>
              </w:rPr>
              <w:t>AI/ML</w:t>
            </w:r>
            <w:r>
              <w:rPr>
                <w:rFonts w:eastAsia="Calibri"/>
                <w:color w:val="FF0000"/>
                <w:sz w:val="20"/>
                <w:szCs w:val="20"/>
                <w:lang w:val="de-DE"/>
              </w:rPr>
              <w:t xml:space="preserve"> complexity</w:t>
            </w:r>
            <w:r>
              <w:rPr>
                <w:rFonts w:eastAsia="Calibri"/>
                <w:strike/>
                <w:color w:val="4472C4" w:themeColor="accent1"/>
                <w:sz w:val="20"/>
                <w:szCs w:val="20"/>
                <w:lang w:val="de-DE"/>
              </w:rPr>
              <w:t xml:space="preserve"> model</w:t>
            </w:r>
            <w:r>
              <w:rPr>
                <w:rFonts w:eastAsia="Calibri"/>
                <w:color w:val="FF0000"/>
                <w:sz w:val="20"/>
                <w:szCs w:val="20"/>
                <w:lang w:val="de-DE"/>
              </w:rPr>
              <w:t xml:space="preserve">. </w:t>
            </w:r>
          </w:p>
          <w:p w14:paraId="48D97D65" w14:textId="77777777" w:rsidR="00745D0F" w:rsidRDefault="00745D0F">
            <w:pPr>
              <w:rPr>
                <w:rFonts w:eastAsia="Calibri"/>
                <w:color w:val="FF0000"/>
                <w:sz w:val="20"/>
                <w:szCs w:val="20"/>
                <w:lang w:val="de-DE"/>
              </w:rPr>
            </w:pPr>
          </w:p>
          <w:p w14:paraId="5AAC7138" w14:textId="77777777" w:rsidR="00745D0F" w:rsidRDefault="001F270D">
            <w:pPr>
              <w:rPr>
                <w:rFonts w:eastAsia="Calibri"/>
                <w:color w:val="FF0000"/>
                <w:sz w:val="20"/>
                <w:szCs w:val="20"/>
                <w:lang w:val="de-DE"/>
              </w:rPr>
            </w:pPr>
            <w:r>
              <w:rPr>
                <w:rFonts w:eastAsia="Calibri"/>
                <w:color w:val="FF0000"/>
                <w:sz w:val="20"/>
                <w:szCs w:val="20"/>
                <w:lang w:val="de-DE"/>
              </w:rPr>
              <w:t>In Figure 6.4.2-5</w:t>
            </w:r>
            <w:r>
              <w:rPr>
                <w:rFonts w:eastAsia="Calibri"/>
                <w:strike/>
                <w:color w:val="4472C4" w:themeColor="accent1"/>
                <w:sz w:val="20"/>
                <w:szCs w:val="20"/>
                <w:lang w:val="de-DE"/>
              </w:rPr>
              <w:t xml:space="preserve"> 6.4.2-1 to Figure 6.4.2-4</w:t>
            </w:r>
            <w:r>
              <w:rPr>
                <w:rFonts w:eastAsia="Calibri"/>
                <w:color w:val="FF0000"/>
                <w:sz w:val="20"/>
                <w:szCs w:val="20"/>
                <w:lang w:val="de-DE"/>
              </w:rPr>
              <w:t xml:space="preserve"> below, the model inference complexity for the positioning use case as reported by companies are shown, including (a) on the x-axis: model complexity in number of real parameters (millions) and (b) on the y-axis: computational complexity in FLOPs (millions). </w:t>
            </w:r>
            <w:r>
              <w:rPr>
                <w:rFonts w:eastAsia="Calibri"/>
                <w:strike/>
                <w:color w:val="4472C4" w:themeColor="accent1"/>
                <w:sz w:val="20"/>
                <w:szCs w:val="20"/>
                <w:lang w:val="de-DE"/>
              </w:rPr>
              <w:t xml:space="preserve">Figure 6.4.2-1 to Figure 6.4.2-4 each show the range of complexity for a given scheme: (1) direct </w:t>
            </w:r>
            <w:r>
              <w:rPr>
                <w:rFonts w:eastAsia="Calibri"/>
                <w:strike/>
                <w:color w:val="4472C4" w:themeColor="accent1"/>
                <w:sz w:val="20"/>
                <w:szCs w:val="20"/>
                <w:lang w:val="de-DE"/>
              </w:rPr>
              <w:lastRenderedPageBreak/>
              <w:t>positioning; (2) assisted positioning with multi-TRP; (3) assisted positioning with single-TRP and one-model for N TRPs; (4) assisted positioning with single-TRP and N models for N TRPs.</w:t>
            </w:r>
            <w:r>
              <w:rPr>
                <w:rFonts w:eastAsia="Calibri"/>
                <w:color w:val="4472C4" w:themeColor="accent1"/>
                <w:sz w:val="20"/>
                <w:szCs w:val="20"/>
                <w:lang w:val="de-DE"/>
              </w:rPr>
              <w:t xml:space="preserve"> The </w:t>
            </w:r>
            <w:r>
              <w:rPr>
                <w:rFonts w:eastAsia="Calibri"/>
                <w:color w:val="FF0000"/>
                <w:sz w:val="20"/>
                <w:szCs w:val="20"/>
                <w:lang w:val="de-DE"/>
              </w:rPr>
              <w:t xml:space="preserve">Figure </w:t>
            </w:r>
            <w:r>
              <w:rPr>
                <w:rFonts w:eastAsia="Calibri"/>
                <w:strike/>
                <w:color w:val="4472C4" w:themeColor="accent1"/>
                <w:sz w:val="20"/>
                <w:szCs w:val="20"/>
                <w:lang w:val="de-DE"/>
              </w:rPr>
              <w:t>6.4.2-5</w:t>
            </w:r>
            <w:r>
              <w:rPr>
                <w:rFonts w:eastAsia="Calibri"/>
                <w:color w:val="FF0000"/>
                <w:sz w:val="20"/>
                <w:szCs w:val="20"/>
                <w:lang w:val="de-DE"/>
              </w:rPr>
              <w:t xml:space="preserve"> collects the complexity data of all schemes in one plot. </w:t>
            </w:r>
            <w:r>
              <w:rPr>
                <w:rFonts w:eastAsia="Calibri"/>
                <w:strike/>
                <w:color w:val="4472C4" w:themeColor="accent1"/>
                <w:sz w:val="20"/>
                <w:szCs w:val="20"/>
                <w:lang w:val="de-DE"/>
              </w:rPr>
              <w:t>For</w:t>
            </w:r>
            <w:r>
              <w:rPr>
                <w:rFonts w:eastAsia="Calibri"/>
                <w:color w:val="4472C4" w:themeColor="accent1"/>
                <w:sz w:val="20"/>
                <w:szCs w:val="20"/>
                <w:lang w:val="de-DE"/>
              </w:rPr>
              <w:t xml:space="preserve"> T</w:t>
            </w:r>
            <w:r>
              <w:rPr>
                <w:rFonts w:eastAsia="Calibri"/>
                <w:color w:val="FF0000"/>
                <w:sz w:val="20"/>
                <w:szCs w:val="20"/>
                <w:lang w:val="de-DE"/>
              </w:rPr>
              <w:t xml:space="preserve">he complexity values </w:t>
            </w:r>
            <w:r>
              <w:rPr>
                <w:rFonts w:eastAsia="Calibri"/>
                <w:color w:val="4472C4" w:themeColor="accent1"/>
                <w:sz w:val="20"/>
                <w:szCs w:val="20"/>
                <w:lang w:val="de-DE"/>
              </w:rPr>
              <w:t>details</w:t>
            </w:r>
            <w:r>
              <w:rPr>
                <w:rFonts w:eastAsia="Calibri"/>
                <w:color w:val="FF0000"/>
                <w:sz w:val="20"/>
                <w:szCs w:val="20"/>
                <w:lang w:val="de-DE"/>
              </w:rPr>
              <w:t xml:space="preserve"> corresponding to the figures, please see POS_Table 1.</w:t>
            </w:r>
          </w:p>
          <w:p w14:paraId="24804FE8" w14:textId="77777777" w:rsidR="00745D0F" w:rsidRDefault="001F270D">
            <w:pPr>
              <w:rPr>
                <w:rFonts w:eastAsia="Batang" w:cs="Arial"/>
                <w:color w:val="FF0000"/>
                <w:sz w:val="20"/>
                <w:szCs w:val="20"/>
                <w:lang w:val="de-DE"/>
              </w:rPr>
            </w:pPr>
            <w:r>
              <w:rPr>
                <w:rFonts w:eastAsia="Calibri"/>
                <w:color w:val="FF0000"/>
                <w:sz w:val="20"/>
                <w:szCs w:val="20"/>
                <w:lang w:val="de-DE"/>
              </w:rPr>
              <w:t xml:space="preserve">For the three schemes of AI/ML assisted positioning, the complexity is calculated according to Table 6.4.1-2. </w:t>
            </w:r>
            <w:r>
              <w:rPr>
                <w:rFonts w:eastAsia="Batang"/>
                <w:color w:val="FF0000"/>
                <w:sz w:val="20"/>
                <w:szCs w:val="20"/>
                <w:lang w:val="en-US"/>
              </w:rPr>
              <w:t xml:space="preserve">Both model complexity and </w:t>
            </w:r>
            <w:r>
              <w:rPr>
                <w:rFonts w:eastAsia="Batang"/>
                <w:color w:val="4472C4" w:themeColor="accent1"/>
                <w:sz w:val="20"/>
                <w:szCs w:val="20"/>
                <w:lang w:val="en-US"/>
              </w:rPr>
              <w:t>inference</w:t>
            </w:r>
            <w:r>
              <w:rPr>
                <w:rFonts w:eastAsia="Batang"/>
                <w:color w:val="FF0000"/>
                <w:sz w:val="20"/>
                <w:szCs w:val="20"/>
                <w:lang w:val="en-US"/>
              </w:rPr>
              <w:t xml:space="preserve"> computational complexity values are as reported by participating companies. There is no effort to align the procedure across companies on how the complexity values are obtained. Optimizing AI/ML complexity (i.e., model complexity and computational complexity) is out of scope of the study item.</w:t>
            </w:r>
          </w:p>
          <w:p w14:paraId="69863399" w14:textId="77777777" w:rsidR="00745D0F" w:rsidRDefault="00745D0F">
            <w:pPr>
              <w:rPr>
                <w:rFonts w:eastAsia="Malgun Gothic"/>
                <w:lang w:val="de-DE" w:eastAsia="ko-KR"/>
              </w:rPr>
            </w:pPr>
          </w:p>
        </w:tc>
      </w:tr>
      <w:tr w:rsidR="00745D0F" w14:paraId="39748A9F" w14:textId="77777777">
        <w:tc>
          <w:tcPr>
            <w:tcW w:w="1411" w:type="dxa"/>
          </w:tcPr>
          <w:p w14:paraId="42F0284B" w14:textId="77777777" w:rsidR="00745D0F" w:rsidRDefault="001F270D">
            <w:pPr>
              <w:rPr>
                <w:rFonts w:eastAsiaTheme="minorEastAsia"/>
                <w:lang w:val="de-DE" w:eastAsia="zh-CN"/>
              </w:rPr>
            </w:pPr>
            <w:r>
              <w:rPr>
                <w:rFonts w:eastAsiaTheme="minorEastAsia"/>
                <w:lang w:val="de-DE" w:eastAsia="zh-CN"/>
              </w:rPr>
              <w:lastRenderedPageBreak/>
              <w:t>mtk</w:t>
            </w:r>
          </w:p>
        </w:tc>
        <w:tc>
          <w:tcPr>
            <w:tcW w:w="8574" w:type="dxa"/>
          </w:tcPr>
          <w:p w14:paraId="12469952" w14:textId="77777777" w:rsidR="00745D0F" w:rsidRDefault="001F270D">
            <w:pPr>
              <w:rPr>
                <w:rFonts w:eastAsiaTheme="minorEastAsia"/>
                <w:lang w:val="de-DE" w:eastAsia="zh-CN"/>
              </w:rPr>
            </w:pPr>
            <w:r>
              <w:rPr>
                <w:rFonts w:eastAsiaTheme="minorEastAsia"/>
                <w:lang w:val="de-DE" w:eastAsia="zh-CN"/>
              </w:rPr>
              <w:t>1, we are okay to keep all figures. The reason is, it is more clear for seeing the comparison. If we just keep the last figure, it is that we put 4 cases together with different mark shapes. It is not easy to read</w:t>
            </w:r>
          </w:p>
        </w:tc>
      </w:tr>
    </w:tbl>
    <w:p w14:paraId="46F6D991" w14:textId="77777777" w:rsidR="00745D0F" w:rsidRDefault="00745D0F"/>
    <w:p w14:paraId="0705676C" w14:textId="77777777" w:rsidR="00745D0F" w:rsidRDefault="001F270D">
      <w:r>
        <w:t>As discussed in [2], the previous observation on complexity was incorrectly captured under "</w:t>
      </w:r>
      <w:r>
        <w:rPr>
          <w:i/>
          <w:iCs/>
        </w:rPr>
        <w:t>Direct AI/ML positioning</w:t>
      </w:r>
      <w:r>
        <w:t>" of "General Aspects". It is proposed that this observation is moved to an appropriate section.</w:t>
      </w:r>
    </w:p>
    <w:p w14:paraId="755D423E"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2.1-2</w:t>
      </w:r>
    </w:p>
    <w:p w14:paraId="15C34494" w14:textId="77777777" w:rsidR="00745D0F" w:rsidRDefault="001F270D">
      <w:r>
        <w:t>Adopt the proposal below to correct the placement of the complexity observation.</w:t>
      </w:r>
    </w:p>
    <w:tbl>
      <w:tblPr>
        <w:tblStyle w:val="TableGrid"/>
        <w:tblW w:w="0" w:type="auto"/>
        <w:tblLook w:val="04A0" w:firstRow="1" w:lastRow="0" w:firstColumn="1" w:lastColumn="0" w:noHBand="0" w:noVBand="1"/>
      </w:tblPr>
      <w:tblGrid>
        <w:gridCol w:w="9629"/>
      </w:tblGrid>
      <w:tr w:rsidR="00745D0F" w14:paraId="00DFDB8D" w14:textId="77777777">
        <w:tc>
          <w:tcPr>
            <w:tcW w:w="9629" w:type="dxa"/>
          </w:tcPr>
          <w:p w14:paraId="7F2AA592" w14:textId="77777777" w:rsidR="00745D0F" w:rsidRDefault="001F270D">
            <w:pPr>
              <w:rPr>
                <w:rFonts w:eastAsia="Calibri"/>
                <w:lang w:val="de-DE"/>
              </w:rPr>
            </w:pPr>
            <w:r>
              <w:rPr>
                <w:rFonts w:eastAsia="Calibri"/>
                <w:lang w:val="de-DE"/>
              </w:rPr>
              <w:t>======================= Start of text proposal to TR 38.843 v1.1.0 ====================</w:t>
            </w:r>
          </w:p>
          <w:p w14:paraId="221EE101" w14:textId="77777777" w:rsidR="00745D0F" w:rsidRDefault="001F270D">
            <w:pPr>
              <w:pStyle w:val="Heading3"/>
              <w:rPr>
                <w:rFonts w:eastAsia="Calibri"/>
                <w:lang w:val="de-DE"/>
              </w:rPr>
            </w:pPr>
            <w:r>
              <w:rPr>
                <w:rFonts w:eastAsia="Calibri"/>
                <w:lang w:val="de-DE"/>
              </w:rPr>
              <w:t>6.4.2</w:t>
            </w:r>
            <w:r>
              <w:rPr>
                <w:rFonts w:eastAsia="Calibri"/>
                <w:lang w:val="de-DE"/>
              </w:rPr>
              <w:tab/>
              <w:t>Performance results</w:t>
            </w:r>
          </w:p>
          <w:p w14:paraId="15AAACB9"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4FB0E203" w14:textId="77777777" w:rsidR="00745D0F" w:rsidRDefault="001F270D">
            <w:pPr>
              <w:rPr>
                <w:rFonts w:eastAsia="Calibri"/>
                <w:b/>
                <w:bCs/>
                <w:i/>
                <w:iCs/>
                <w:lang w:val="de-DE"/>
              </w:rPr>
            </w:pPr>
            <w:r>
              <w:rPr>
                <w:rFonts w:eastAsia="Calibri"/>
                <w:b/>
                <w:bCs/>
                <w:i/>
                <w:iCs/>
                <w:lang w:val="de-DE"/>
              </w:rPr>
              <w:t>Model monitoring</w:t>
            </w:r>
          </w:p>
          <w:p w14:paraId="4FDB7EC1" w14:textId="77777777" w:rsidR="00745D0F" w:rsidRDefault="001F270D">
            <w:pPr>
              <w:rPr>
                <w:rFonts w:eastAsia="Calibri"/>
                <w:lang w:val="de-DE"/>
              </w:rPr>
            </w:pPr>
            <w:r>
              <w:rPr>
                <w:rFonts w:eastAsia="Calibri"/>
                <w:lang w:val="de-DE"/>
              </w:rPr>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329AA102" w14:textId="77777777" w:rsidR="00745D0F" w:rsidRDefault="001F270D">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711F9CF8" w14:textId="77777777" w:rsidR="00745D0F" w:rsidRDefault="001F270D">
            <w:pPr>
              <w:rPr>
                <w:rFonts w:eastAsia="Calibri"/>
                <w:b/>
                <w:bCs/>
                <w:i/>
                <w:iCs/>
                <w:color w:val="FF0000"/>
                <w:lang w:val="de-DE"/>
              </w:rPr>
            </w:pPr>
            <w:r>
              <w:rPr>
                <w:rFonts w:eastAsia="Calibri"/>
                <w:b/>
                <w:bCs/>
                <w:i/>
                <w:iCs/>
                <w:color w:val="FF0000"/>
                <w:lang w:val="de-DE"/>
              </w:rPr>
              <w:t>Model complexity and computational complexity</w:t>
            </w:r>
          </w:p>
          <w:p w14:paraId="64D5CEBA" w14:textId="77777777" w:rsidR="00745D0F" w:rsidRDefault="001F270D">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7968A07D" w14:textId="77777777" w:rsidR="00745D0F" w:rsidRDefault="00745D0F">
            <w:pPr>
              <w:rPr>
                <w:rFonts w:eastAsia="Calibri"/>
                <w:color w:val="FF0000"/>
                <w:sz w:val="20"/>
                <w:szCs w:val="20"/>
                <w:lang w:val="de-DE"/>
              </w:rPr>
            </w:pPr>
          </w:p>
          <w:p w14:paraId="3DE1E355"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6.4.2.2</w:t>
            </w:r>
            <w:r>
              <w:rPr>
                <w:rFonts w:ascii="Arial" w:eastAsia="MS Mincho" w:hAnsi="Arial"/>
                <w:sz w:val="24"/>
                <w:lang w:val="de-DE" w:eastAsia="en-US"/>
              </w:rPr>
              <w:tab/>
              <w:t>Generalization Aspects</w:t>
            </w:r>
          </w:p>
          <w:p w14:paraId="1DDAFA8A" w14:textId="77777777" w:rsidR="00745D0F" w:rsidRDefault="001F270D">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74CA3E9F" w14:textId="77777777" w:rsidR="00745D0F" w:rsidRDefault="001F270D">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0DD14656" w14:textId="77777777" w:rsidR="00745D0F" w:rsidRDefault="001F270D">
            <w:pPr>
              <w:rPr>
                <w:rFonts w:eastAsia="Batang"/>
                <w:sz w:val="20"/>
                <w:szCs w:val="20"/>
                <w:lang w:val="de-DE"/>
              </w:rPr>
            </w:pPr>
            <w:r>
              <w:rPr>
                <w:rFonts w:eastAsia="Batang"/>
                <w:sz w:val="20"/>
                <w:szCs w:val="20"/>
                <w:lang w:val="de-DE"/>
              </w:rPr>
              <w:t>...</w:t>
            </w:r>
          </w:p>
          <w:p w14:paraId="30840C5D" w14:textId="77777777" w:rsidR="00745D0F" w:rsidRDefault="001F270D">
            <w:pPr>
              <w:rPr>
                <w:rFonts w:eastAsia="Calibri"/>
                <w:strike/>
                <w:color w:val="FF0000"/>
                <w:sz w:val="20"/>
                <w:szCs w:val="20"/>
                <w:lang w:val="de-DE"/>
              </w:rPr>
            </w:pPr>
            <w:r>
              <w:rPr>
                <w:rFonts w:eastAsia="Calibri"/>
                <w:strike/>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w:t>
            </w:r>
            <w:r>
              <w:rPr>
                <w:rFonts w:eastAsia="Calibri"/>
                <w:strike/>
                <w:color w:val="FF0000"/>
                <w:sz w:val="20"/>
                <w:szCs w:val="20"/>
                <w:lang w:val="de-DE"/>
              </w:rPr>
              <w:lastRenderedPageBreak/>
              <w:t xml:space="preserve">model can still achieve acceptable positioning accuracy (e.g., &lt;1m), albeit degraded, when compared to a higher complexity model. </w:t>
            </w:r>
          </w:p>
          <w:p w14:paraId="54DB0B53" w14:textId="77777777" w:rsidR="00745D0F" w:rsidRDefault="001F270D">
            <w:pPr>
              <w:widowControl w:val="0"/>
              <w:overflowPunct/>
              <w:autoSpaceDE/>
              <w:autoSpaceDN/>
              <w:adjustRightInd/>
              <w:spacing w:after="0"/>
              <w:jc w:val="both"/>
              <w:textAlignment w:val="auto"/>
              <w:rPr>
                <w:rFonts w:ascii="Times" w:eastAsia="Batang" w:hAnsi="Times"/>
                <w:szCs w:val="24"/>
                <w:lang w:val="de-DE" w:eastAsia="zh-CN"/>
              </w:rPr>
            </w:pPr>
            <w:r>
              <w:rPr>
                <w:rFonts w:ascii="Times" w:eastAsia="Batang" w:hAnsi="Times"/>
                <w:szCs w:val="24"/>
                <w:lang w:val="de-DE" w:eastAsia="zh-CN"/>
              </w:rPr>
              <w:t>...</w:t>
            </w:r>
          </w:p>
          <w:p w14:paraId="724E4A30" w14:textId="77777777" w:rsidR="00745D0F" w:rsidRDefault="00745D0F">
            <w:pPr>
              <w:widowControl w:val="0"/>
              <w:overflowPunct/>
              <w:autoSpaceDE/>
              <w:autoSpaceDN/>
              <w:adjustRightInd/>
              <w:spacing w:after="0"/>
              <w:jc w:val="both"/>
              <w:textAlignment w:val="auto"/>
              <w:rPr>
                <w:rFonts w:ascii="Times" w:eastAsia="Batang" w:hAnsi="Times"/>
                <w:sz w:val="20"/>
                <w:szCs w:val="20"/>
                <w:lang w:val="de-DE" w:eastAsia="zh-CN"/>
              </w:rPr>
            </w:pPr>
          </w:p>
          <w:p w14:paraId="408107E0"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311800B5" w14:textId="77777777" w:rsidR="00745D0F" w:rsidRDefault="001F270D">
            <w:pPr>
              <w:widowControl w:val="0"/>
              <w:overflowPunct/>
              <w:autoSpaceDE/>
              <w:autoSpaceDN/>
              <w:adjustRightInd/>
              <w:spacing w:after="0"/>
              <w:jc w:val="both"/>
              <w:textAlignment w:val="auto"/>
              <w:rPr>
                <w:rFonts w:ascii="Times" w:eastAsia="Batang" w:hAnsi="Times"/>
                <w:szCs w:val="24"/>
                <w:lang w:val="de-DE" w:eastAsia="zh-CN"/>
              </w:rPr>
            </w:pPr>
            <w:r>
              <w:rPr>
                <w:rFonts w:eastAsia="Calibri"/>
                <w:lang w:val="de-DE"/>
              </w:rPr>
              <w:t>=======================  End of text proposal to TR 38.843 v1.1.0 ====================</w:t>
            </w:r>
          </w:p>
        </w:tc>
      </w:tr>
    </w:tbl>
    <w:p w14:paraId="26F661C1"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53631D02" w14:textId="77777777">
        <w:tc>
          <w:tcPr>
            <w:tcW w:w="1411" w:type="dxa"/>
            <w:shd w:val="clear" w:color="auto" w:fill="B4C6E7" w:themeFill="accent1" w:themeFillTint="66"/>
          </w:tcPr>
          <w:p w14:paraId="5510DF10"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034A45C4" w14:textId="77777777" w:rsidR="00745D0F" w:rsidRDefault="001F270D">
            <w:pPr>
              <w:jc w:val="center"/>
              <w:rPr>
                <w:rFonts w:eastAsia="Calibri"/>
                <w:b/>
                <w:bCs/>
                <w:lang w:val="de-DE"/>
              </w:rPr>
            </w:pPr>
            <w:r>
              <w:rPr>
                <w:rFonts w:eastAsia="Calibri"/>
                <w:b/>
                <w:bCs/>
                <w:lang w:val="en-US"/>
              </w:rPr>
              <w:t>Comments</w:t>
            </w:r>
          </w:p>
        </w:tc>
      </w:tr>
      <w:tr w:rsidR="00745D0F" w14:paraId="59517440" w14:textId="77777777">
        <w:tc>
          <w:tcPr>
            <w:tcW w:w="1411" w:type="dxa"/>
          </w:tcPr>
          <w:p w14:paraId="1C5CC766" w14:textId="77777777" w:rsidR="00745D0F" w:rsidRDefault="001F270D">
            <w:pPr>
              <w:rPr>
                <w:rFonts w:eastAsia="Calibri"/>
                <w:lang w:val="de-DE"/>
              </w:rPr>
            </w:pPr>
            <w:r>
              <w:rPr>
                <w:rFonts w:eastAsia="Malgun Gothic" w:hint="eastAsia"/>
                <w:lang w:val="de-DE" w:eastAsia="ko-KR"/>
              </w:rPr>
              <w:t>LG</w:t>
            </w:r>
          </w:p>
        </w:tc>
        <w:tc>
          <w:tcPr>
            <w:tcW w:w="8574" w:type="dxa"/>
          </w:tcPr>
          <w:p w14:paraId="2E5A4D3A" w14:textId="77777777" w:rsidR="00745D0F" w:rsidRDefault="001F270D">
            <w:pPr>
              <w:rPr>
                <w:rFonts w:eastAsia="Calibri"/>
                <w:lang w:val="de-DE"/>
              </w:rPr>
            </w:pPr>
            <w:r>
              <w:rPr>
                <w:rFonts w:eastAsia="Malgun Gothic" w:hint="eastAsia"/>
                <w:lang w:val="de-DE" w:eastAsia="ko-KR"/>
              </w:rPr>
              <w:t>Fine</w:t>
            </w:r>
          </w:p>
        </w:tc>
      </w:tr>
    </w:tbl>
    <w:p w14:paraId="24E58E59" w14:textId="77777777" w:rsidR="00745D0F" w:rsidRDefault="00745D0F"/>
    <w:p w14:paraId="1592B0AB" w14:textId="77777777" w:rsidR="00745D0F" w:rsidRDefault="001F270D">
      <w:pPr>
        <w:pStyle w:val="Heading2"/>
        <w:numPr>
          <w:ilvl w:val="1"/>
          <w:numId w:val="13"/>
        </w:numPr>
        <w:ind w:hanging="792"/>
      </w:pPr>
      <w:r>
        <w:t>2nd round discussion</w:t>
      </w:r>
    </w:p>
    <w:p w14:paraId="37905CC6" w14:textId="77777777" w:rsidR="00745D0F" w:rsidRDefault="001F270D">
      <w:r>
        <w:t>Proposal 2.1-2 seems to be fine.</w:t>
      </w:r>
    </w:p>
    <w:p w14:paraId="3843EACD" w14:textId="77777777" w:rsidR="00745D0F" w:rsidRDefault="001F270D">
      <w:r>
        <w:t>Regarding proposal 2.1-1 on the complexity plots, the main issue is on which figure(s) to include. We can go with the majority view on what to capture. Once the group decides which figure(s) to include, the description text can be edited accordingly.</w:t>
      </w:r>
    </w:p>
    <w:p w14:paraId="20939045" w14:textId="77777777" w:rsidR="00745D0F" w:rsidRDefault="001F270D">
      <w:r>
        <w:t>Please share your view on the following options. Note: One company can support more than one option.</w:t>
      </w:r>
    </w:p>
    <w:tbl>
      <w:tblPr>
        <w:tblStyle w:val="TableGrid"/>
        <w:tblW w:w="0" w:type="auto"/>
        <w:tblLook w:val="04A0" w:firstRow="1" w:lastRow="0" w:firstColumn="1" w:lastColumn="0" w:noHBand="0" w:noVBand="1"/>
      </w:tblPr>
      <w:tblGrid>
        <w:gridCol w:w="2335"/>
        <w:gridCol w:w="7294"/>
      </w:tblGrid>
      <w:tr w:rsidR="00745D0F" w14:paraId="10C4B637" w14:textId="77777777">
        <w:tc>
          <w:tcPr>
            <w:tcW w:w="2335" w:type="dxa"/>
          </w:tcPr>
          <w:p w14:paraId="581259B7" w14:textId="77777777" w:rsidR="00745D0F" w:rsidRDefault="001F270D">
            <w:pPr>
              <w:rPr>
                <w:b/>
                <w:bCs/>
              </w:rPr>
            </w:pPr>
            <w:r>
              <w:rPr>
                <w:b/>
                <w:bCs/>
              </w:rPr>
              <w:t>Option</w:t>
            </w:r>
          </w:p>
        </w:tc>
        <w:tc>
          <w:tcPr>
            <w:tcW w:w="7294" w:type="dxa"/>
          </w:tcPr>
          <w:p w14:paraId="5308B997" w14:textId="77777777" w:rsidR="00745D0F" w:rsidRDefault="001F270D">
            <w:pPr>
              <w:rPr>
                <w:b/>
                <w:bCs/>
              </w:rPr>
            </w:pPr>
            <w:r>
              <w:rPr>
                <w:b/>
                <w:bCs/>
              </w:rPr>
              <w:t>Supported by</w:t>
            </w:r>
          </w:p>
        </w:tc>
      </w:tr>
      <w:tr w:rsidR="00745D0F" w14:paraId="19ECFBB8" w14:textId="77777777">
        <w:tc>
          <w:tcPr>
            <w:tcW w:w="2335" w:type="dxa"/>
          </w:tcPr>
          <w:p w14:paraId="658F2615" w14:textId="77777777" w:rsidR="00745D0F" w:rsidRDefault="001F270D">
            <w:r>
              <w:t>Option 1: include Figure x.1-x.5</w:t>
            </w:r>
          </w:p>
        </w:tc>
        <w:tc>
          <w:tcPr>
            <w:tcW w:w="7294" w:type="dxa"/>
          </w:tcPr>
          <w:p w14:paraId="3FB4E61F" w14:textId="711BEA83" w:rsidR="00745D0F" w:rsidRDefault="001F270D">
            <w:pPr>
              <w:rPr>
                <w:rFonts w:eastAsia="SimSun"/>
                <w:lang w:val="en-US" w:eastAsia="zh-CN"/>
              </w:rPr>
            </w:pPr>
            <w:r>
              <w:rPr>
                <w:rFonts w:eastAsia="SimSun" w:hint="eastAsia"/>
                <w:lang w:val="en-US" w:eastAsia="zh-CN"/>
              </w:rPr>
              <w:t>New H3C</w:t>
            </w:r>
            <w:r w:rsidR="00F97231">
              <w:rPr>
                <w:rFonts w:eastAsia="SimSun"/>
                <w:lang w:val="en-US" w:eastAsia="zh-CN"/>
              </w:rPr>
              <w:t>, MediaTek, CATT</w:t>
            </w:r>
            <w:r w:rsidR="00500701">
              <w:rPr>
                <w:rFonts w:eastAsia="SimSun"/>
                <w:lang w:val="en-US" w:eastAsia="zh-CN"/>
              </w:rPr>
              <w:t>, Apple</w:t>
            </w:r>
          </w:p>
        </w:tc>
      </w:tr>
      <w:tr w:rsidR="00745D0F" w14:paraId="11501E12" w14:textId="77777777">
        <w:tc>
          <w:tcPr>
            <w:tcW w:w="2335" w:type="dxa"/>
          </w:tcPr>
          <w:p w14:paraId="33818E1F" w14:textId="77777777" w:rsidR="00745D0F" w:rsidRDefault="001F270D">
            <w:r w:rsidRPr="00F97231">
              <w:rPr>
                <w:highlight w:val="green"/>
              </w:rPr>
              <w:t>Option 2: include Figure x.5 only. Remove Figure x.1-x.4</w:t>
            </w:r>
          </w:p>
        </w:tc>
        <w:tc>
          <w:tcPr>
            <w:tcW w:w="7294" w:type="dxa"/>
          </w:tcPr>
          <w:p w14:paraId="0C3611A8" w14:textId="222A4A94" w:rsidR="00745D0F" w:rsidRDefault="00F97231">
            <w:r>
              <w:t xml:space="preserve">LC, vivo, </w:t>
            </w:r>
            <w:proofErr w:type="spellStart"/>
            <w:r>
              <w:t>Futurewei</w:t>
            </w:r>
            <w:proofErr w:type="spellEnd"/>
            <w:r>
              <w:t>, Huawei/</w:t>
            </w:r>
            <w:proofErr w:type="spellStart"/>
            <w:r>
              <w:t>HiSi</w:t>
            </w:r>
            <w:proofErr w:type="spellEnd"/>
            <w:r>
              <w:t>, Nokia, Samsung, CATT</w:t>
            </w:r>
          </w:p>
        </w:tc>
      </w:tr>
      <w:tr w:rsidR="00745D0F" w14:paraId="4A524BF3" w14:textId="77777777">
        <w:tc>
          <w:tcPr>
            <w:tcW w:w="2335" w:type="dxa"/>
          </w:tcPr>
          <w:p w14:paraId="499E4951" w14:textId="77777777" w:rsidR="00745D0F" w:rsidRDefault="001F270D">
            <w:r>
              <w:t>Option 3: include Figure x.1-x.4 only. Remove Figure x.5</w:t>
            </w:r>
          </w:p>
        </w:tc>
        <w:tc>
          <w:tcPr>
            <w:tcW w:w="7294" w:type="dxa"/>
          </w:tcPr>
          <w:p w14:paraId="586F8BC8" w14:textId="65D0F6EF" w:rsidR="00745D0F" w:rsidRDefault="00F97231">
            <w:r>
              <w:t>Huawei/</w:t>
            </w:r>
            <w:proofErr w:type="spellStart"/>
            <w:r>
              <w:t>HiSi</w:t>
            </w:r>
            <w:proofErr w:type="spellEnd"/>
          </w:p>
        </w:tc>
      </w:tr>
    </w:tbl>
    <w:p w14:paraId="52389061" w14:textId="368491E3" w:rsidR="00745D0F" w:rsidRDefault="00745D0F"/>
    <w:p w14:paraId="16DD702F" w14:textId="66178420" w:rsidR="009F098E" w:rsidRDefault="009F098E" w:rsidP="009F098E">
      <w:pPr>
        <w:pStyle w:val="Heading2"/>
        <w:numPr>
          <w:ilvl w:val="1"/>
          <w:numId w:val="13"/>
        </w:numPr>
        <w:ind w:hanging="792"/>
      </w:pPr>
      <w:r>
        <w:t>3rd round discussion</w:t>
      </w:r>
    </w:p>
    <w:p w14:paraId="554AD4B3" w14:textId="7A2550D2" w:rsidR="000C78B6" w:rsidRDefault="000C78B6">
      <w:r>
        <w:t xml:space="preserve">Following the majority view of Option 2 </w:t>
      </w:r>
      <w:r w:rsidR="009F098E">
        <w:t>from Tuesday offline</w:t>
      </w:r>
      <w:r>
        <w:t xml:space="preserve">, the text proposal is updated </w:t>
      </w:r>
      <w:r w:rsidR="009F098E">
        <w:t>below</w:t>
      </w:r>
      <w:r>
        <w:t>.</w:t>
      </w:r>
    </w:p>
    <w:p w14:paraId="352E75A5" w14:textId="768ACF3A" w:rsidR="00D95BC8" w:rsidRDefault="00D95BC8" w:rsidP="00D95BC8">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2.3</w:t>
      </w:r>
    </w:p>
    <w:p w14:paraId="52640FC2" w14:textId="4AAF5EFC" w:rsidR="00D95BC8" w:rsidRDefault="00D95BC8" w:rsidP="00D95BC8">
      <w:r>
        <w:rPr>
          <w:rFonts w:eastAsia="Batang" w:cs="Arial"/>
          <w:szCs w:val="24"/>
        </w:rPr>
        <w:t>Capture in TR 38.843 the model inference complexity figure for the positioning use case, which shows the (a) model complexity in number of real parameters (millions) and (b) computational complexity in FLOPs (millions).</w:t>
      </w:r>
    </w:p>
    <w:p w14:paraId="049A795C" w14:textId="77777777" w:rsidR="00D95BC8" w:rsidRDefault="00D95BC8"/>
    <w:tbl>
      <w:tblPr>
        <w:tblStyle w:val="TableGrid"/>
        <w:tblW w:w="0" w:type="auto"/>
        <w:tblLook w:val="04A0" w:firstRow="1" w:lastRow="0" w:firstColumn="1" w:lastColumn="0" w:noHBand="0" w:noVBand="1"/>
      </w:tblPr>
      <w:tblGrid>
        <w:gridCol w:w="9629"/>
      </w:tblGrid>
      <w:tr w:rsidR="000C78B6" w14:paraId="7C02AFC4" w14:textId="77777777" w:rsidTr="000C78B6">
        <w:tc>
          <w:tcPr>
            <w:tcW w:w="9629" w:type="dxa"/>
          </w:tcPr>
          <w:p w14:paraId="1361CC1C" w14:textId="77777777" w:rsidR="000C78B6" w:rsidRDefault="000C78B6" w:rsidP="000C78B6">
            <w:pPr>
              <w:rPr>
                <w:rFonts w:eastAsia="Calibri"/>
                <w:lang w:val="de-DE"/>
              </w:rPr>
            </w:pPr>
            <w:r>
              <w:rPr>
                <w:rFonts w:eastAsia="Calibri"/>
                <w:lang w:val="de-DE"/>
              </w:rPr>
              <w:t>======================= Start of text proposal to TR 38.843 v1.1.0 ====================</w:t>
            </w:r>
          </w:p>
          <w:p w14:paraId="29E001F3" w14:textId="77777777" w:rsidR="000C78B6" w:rsidRDefault="000C78B6" w:rsidP="000C78B6">
            <w:pPr>
              <w:pStyle w:val="Heading3"/>
              <w:rPr>
                <w:rFonts w:eastAsia="Calibri"/>
                <w:lang w:val="de-DE"/>
              </w:rPr>
            </w:pPr>
            <w:r>
              <w:rPr>
                <w:rFonts w:eastAsia="Calibri"/>
                <w:lang w:val="de-DE"/>
              </w:rPr>
              <w:t>6.4.2</w:t>
            </w:r>
            <w:r>
              <w:rPr>
                <w:rFonts w:eastAsia="Calibri"/>
                <w:lang w:val="de-DE"/>
              </w:rPr>
              <w:tab/>
              <w:t>Performance results</w:t>
            </w:r>
          </w:p>
          <w:p w14:paraId="11B78E76" w14:textId="77777777" w:rsidR="000C78B6" w:rsidRDefault="000C78B6" w:rsidP="000C78B6">
            <w:pPr>
              <w:jc w:val="center"/>
              <w:rPr>
                <w:rFonts w:eastAsia="SimSun"/>
                <w:b/>
                <w:iCs/>
                <w:color w:val="FF0000"/>
                <w:lang w:val="de-DE"/>
              </w:rPr>
            </w:pPr>
            <w:r>
              <w:rPr>
                <w:rFonts w:eastAsia="SimSun"/>
                <w:b/>
                <w:iCs/>
                <w:color w:val="FF0000"/>
                <w:lang w:val="de-DE"/>
              </w:rPr>
              <w:t>&lt;Unchanged text is omitted&gt;</w:t>
            </w:r>
          </w:p>
          <w:p w14:paraId="49E10DC6" w14:textId="77777777" w:rsidR="000C78B6" w:rsidRDefault="000C78B6" w:rsidP="000C78B6">
            <w:pPr>
              <w:rPr>
                <w:rFonts w:eastAsia="Calibri"/>
                <w:b/>
                <w:bCs/>
                <w:i/>
                <w:iCs/>
                <w:lang w:val="de-DE"/>
              </w:rPr>
            </w:pPr>
            <w:r>
              <w:rPr>
                <w:rFonts w:eastAsia="Calibri"/>
                <w:b/>
                <w:bCs/>
                <w:i/>
                <w:iCs/>
                <w:lang w:val="de-DE"/>
              </w:rPr>
              <w:t>Model monitoring</w:t>
            </w:r>
          </w:p>
          <w:p w14:paraId="59DA34A7" w14:textId="77777777" w:rsidR="000C78B6" w:rsidRDefault="000C78B6" w:rsidP="000C78B6">
            <w:pPr>
              <w:rPr>
                <w:rFonts w:eastAsia="Calibri"/>
                <w:lang w:val="de-DE"/>
              </w:rPr>
            </w:pPr>
            <w:r>
              <w:rPr>
                <w:rFonts w:eastAsia="Calibri"/>
                <w:lang w:val="de-DE"/>
              </w:rPr>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w:t>
            </w:r>
            <w:r>
              <w:rPr>
                <w:rFonts w:eastAsia="Calibri"/>
                <w:lang w:val="de-DE"/>
              </w:rPr>
              <w:lastRenderedPageBreak/>
              <w:t xml:space="preserve">conventional positioning method. The associated conventional positioning method refers to the method which utilizes the AI/ML model output to determine target UE location. </w:t>
            </w:r>
          </w:p>
          <w:p w14:paraId="2322CEB3" w14:textId="77777777" w:rsidR="000C78B6" w:rsidRDefault="000C78B6" w:rsidP="000C78B6">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09606F50" w14:textId="77777777" w:rsidR="000C78B6" w:rsidRDefault="000C78B6" w:rsidP="000C78B6">
            <w:pPr>
              <w:rPr>
                <w:rFonts w:eastAsia="Calibri"/>
                <w:b/>
                <w:bCs/>
                <w:i/>
                <w:iCs/>
                <w:color w:val="FF0000"/>
                <w:lang w:val="de-DE"/>
              </w:rPr>
            </w:pPr>
            <w:r>
              <w:rPr>
                <w:rFonts w:eastAsia="Calibri"/>
                <w:b/>
                <w:bCs/>
                <w:i/>
                <w:iCs/>
                <w:color w:val="FF0000"/>
                <w:lang w:val="de-DE"/>
              </w:rPr>
              <w:t>Model complexity and computational complexity</w:t>
            </w:r>
          </w:p>
          <w:p w14:paraId="539B1213" w14:textId="77777777" w:rsidR="000C78B6" w:rsidRDefault="000C78B6" w:rsidP="000C78B6">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7F113DB6" w14:textId="77777777" w:rsidR="000C78B6" w:rsidRDefault="000C78B6" w:rsidP="000C78B6">
            <w:pPr>
              <w:rPr>
                <w:rFonts w:eastAsia="Calibri"/>
                <w:color w:val="FF0000"/>
                <w:sz w:val="20"/>
                <w:szCs w:val="20"/>
                <w:lang w:val="de-DE"/>
              </w:rPr>
            </w:pPr>
          </w:p>
          <w:p w14:paraId="53797503" w14:textId="3423A24B" w:rsidR="000C78B6" w:rsidRDefault="000C78B6" w:rsidP="000C78B6">
            <w:pPr>
              <w:rPr>
                <w:rFonts w:eastAsia="Calibri"/>
                <w:color w:val="FF0000"/>
                <w:sz w:val="20"/>
                <w:szCs w:val="20"/>
                <w:lang w:val="de-DE"/>
              </w:rPr>
            </w:pPr>
            <w:r>
              <w:rPr>
                <w:rFonts w:eastAsia="Calibri"/>
                <w:color w:val="FF0000"/>
                <w:sz w:val="20"/>
                <w:szCs w:val="20"/>
                <w:lang w:val="de-DE"/>
              </w:rPr>
              <w:t xml:space="preserve">In </w:t>
            </w:r>
            <w:r w:rsidRPr="001C6B02">
              <w:rPr>
                <w:rFonts w:eastAsia="Calibri"/>
                <w:color w:val="FF0000"/>
                <w:sz w:val="20"/>
                <w:szCs w:val="20"/>
                <w:highlight w:val="yellow"/>
                <w:lang w:val="de-DE"/>
              </w:rPr>
              <w:t>Figure 6.4.2-1</w:t>
            </w:r>
            <w:r>
              <w:rPr>
                <w:rFonts w:eastAsia="Calibri"/>
                <w:color w:val="FF0000"/>
                <w:sz w:val="20"/>
                <w:szCs w:val="20"/>
                <w:lang w:val="de-DE"/>
              </w:rPr>
              <w:t xml:space="preserve"> below, the model inference complexity for the positioning use case as reported by companies are shown, including (a) on the x-axis: model complexity in number of real parameters (millions) and (b) on the y-axis: computational complexity in FLOPs (millions). </w:t>
            </w:r>
            <w:r w:rsidRPr="001C6B02">
              <w:rPr>
                <w:rFonts w:eastAsia="Calibri"/>
                <w:color w:val="FF0000"/>
                <w:sz w:val="20"/>
                <w:szCs w:val="20"/>
                <w:highlight w:val="yellow"/>
                <w:lang w:val="de-DE"/>
              </w:rPr>
              <w:t xml:space="preserve">Figure 6.4.2-1 show the range of complexity </w:t>
            </w:r>
            <w:r w:rsidR="001C6B02" w:rsidRPr="001C6B02">
              <w:rPr>
                <w:rFonts w:eastAsia="Calibri"/>
                <w:color w:val="FF0000"/>
                <w:sz w:val="20"/>
                <w:szCs w:val="20"/>
                <w:highlight w:val="yellow"/>
                <w:lang w:val="de-DE"/>
              </w:rPr>
              <w:t xml:space="preserve">for </w:t>
            </w:r>
            <w:r w:rsidR="002A46FD" w:rsidRPr="001C6B02">
              <w:rPr>
                <w:rFonts w:eastAsia="Calibri"/>
                <w:color w:val="FF0000"/>
                <w:sz w:val="20"/>
                <w:szCs w:val="20"/>
                <w:highlight w:val="yellow"/>
                <w:lang w:val="de-DE"/>
              </w:rPr>
              <w:t>the</w:t>
            </w:r>
            <w:r w:rsidRPr="001C6B02">
              <w:rPr>
                <w:rFonts w:eastAsia="Calibri"/>
                <w:color w:val="FF0000"/>
                <w:sz w:val="20"/>
                <w:szCs w:val="20"/>
                <w:highlight w:val="yellow"/>
                <w:lang w:val="de-DE"/>
              </w:rPr>
              <w:t xml:space="preserve"> scheme</w:t>
            </w:r>
            <w:r w:rsidR="002A46FD" w:rsidRPr="001C6B02">
              <w:rPr>
                <w:rFonts w:eastAsia="Calibri"/>
                <w:color w:val="FF0000"/>
                <w:sz w:val="20"/>
                <w:szCs w:val="20"/>
                <w:highlight w:val="yellow"/>
                <w:lang w:val="de-DE"/>
              </w:rPr>
              <w:t>s</w:t>
            </w:r>
            <w:r w:rsidRPr="001C6B02">
              <w:rPr>
                <w:rFonts w:eastAsia="Calibri"/>
                <w:color w:val="FF0000"/>
                <w:sz w:val="20"/>
                <w:szCs w:val="20"/>
                <w:highlight w:val="yellow"/>
                <w:lang w:val="de-DE"/>
              </w:rPr>
              <w:t>:</w:t>
            </w:r>
            <w:r>
              <w:rPr>
                <w:rFonts w:eastAsia="Calibri"/>
                <w:color w:val="FF0000"/>
                <w:sz w:val="20"/>
                <w:szCs w:val="20"/>
                <w:lang w:val="de-DE"/>
              </w:rPr>
              <w:t xml:space="preserve"> (1) direct positioning; (2) assisted positioning with multi-TRP; (3) assisted positioning with single-TRP and one-model for N TRPs; (4) assisted positioning with single-TRP and N models for N TRPs. For </w:t>
            </w:r>
            <w:r w:rsidR="001C6B02" w:rsidRPr="001C6B02">
              <w:rPr>
                <w:rFonts w:eastAsia="Calibri"/>
                <w:color w:val="FF0000"/>
                <w:sz w:val="20"/>
                <w:szCs w:val="20"/>
                <w:lang w:val="de-DE"/>
              </w:rPr>
              <w:t xml:space="preserve">details </w:t>
            </w:r>
            <w:r w:rsidR="001C6B02">
              <w:rPr>
                <w:rFonts w:eastAsia="Calibri"/>
                <w:color w:val="FF0000"/>
                <w:sz w:val="20"/>
                <w:szCs w:val="20"/>
                <w:lang w:val="de-DE"/>
              </w:rPr>
              <w:t xml:space="preserve">of </w:t>
            </w:r>
            <w:r>
              <w:rPr>
                <w:rFonts w:eastAsia="Calibri"/>
                <w:color w:val="FF0000"/>
                <w:sz w:val="20"/>
                <w:szCs w:val="20"/>
                <w:lang w:val="de-DE"/>
              </w:rPr>
              <w:t xml:space="preserve">the complexity values corresponding to </w:t>
            </w:r>
            <w:r w:rsidR="001C6B02" w:rsidRPr="001C6B02">
              <w:rPr>
                <w:rFonts w:eastAsia="Calibri"/>
                <w:color w:val="FF0000"/>
                <w:sz w:val="20"/>
                <w:szCs w:val="20"/>
                <w:highlight w:val="yellow"/>
                <w:lang w:val="de-DE"/>
              </w:rPr>
              <w:t>Figure 6.4.2-1</w:t>
            </w:r>
            <w:r>
              <w:rPr>
                <w:rFonts w:eastAsia="Calibri"/>
                <w:color w:val="FF0000"/>
                <w:sz w:val="20"/>
                <w:szCs w:val="20"/>
                <w:lang w:val="de-DE"/>
              </w:rPr>
              <w:t>, please see POS_Table 1.</w:t>
            </w:r>
          </w:p>
          <w:p w14:paraId="758AE4B4" w14:textId="77777777" w:rsidR="000C78B6" w:rsidRDefault="000C78B6" w:rsidP="000C78B6">
            <w:pPr>
              <w:rPr>
                <w:rFonts w:eastAsia="Batang" w:cs="Arial"/>
                <w:color w:val="FF0000"/>
                <w:sz w:val="20"/>
                <w:szCs w:val="20"/>
                <w:lang w:val="de-DE"/>
              </w:rPr>
            </w:pPr>
            <w:r>
              <w:rPr>
                <w:rFonts w:eastAsia="Calibri"/>
                <w:color w:val="FF0000"/>
                <w:sz w:val="20"/>
                <w:szCs w:val="20"/>
                <w:lang w:val="de-DE"/>
              </w:rPr>
              <w:t xml:space="preserve">For the three schemes of AI/ML assisted positioning, the complexity is calculated according to Table 6.4.1-2. </w:t>
            </w:r>
            <w:r>
              <w:rPr>
                <w:rFonts w:eastAsia="Batang"/>
                <w:color w:val="FF0000"/>
                <w:sz w:val="20"/>
                <w:szCs w:val="20"/>
                <w:lang w:val="en-US"/>
              </w:rPr>
              <w:t>Both model complexity and computational complexity values are as reported by participating companies. There is no effort to align the procedure across companies on how the complexity values are obtained. Optimizing AI/ML complexity (i.e., model complexity and computational complexity) is out of scope of the study item.</w:t>
            </w:r>
          </w:p>
          <w:p w14:paraId="6FAB0237" w14:textId="77777777" w:rsidR="00500701" w:rsidRDefault="00500701" w:rsidP="00500701">
            <w:pPr>
              <w:jc w:val="center"/>
              <w:rPr>
                <w:rFonts w:eastAsia="Calibri"/>
                <w:lang w:val="de-DE"/>
              </w:rPr>
            </w:pPr>
            <w:r>
              <w:rPr>
                <w:rFonts w:eastAsia="Calibri"/>
                <w:noProof/>
                <w:lang w:val="en-US" w:eastAsia="zh-CN"/>
              </w:rPr>
              <w:drawing>
                <wp:inline distT="0" distB="0" distL="0" distR="0" wp14:anchorId="2C7AB26A" wp14:editId="7A1B4560">
                  <wp:extent cx="5559425" cy="4169410"/>
                  <wp:effectExtent l="0" t="0" r="317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0E80DD83" w14:textId="00489E04" w:rsidR="00500701" w:rsidRDefault="00500701" w:rsidP="00500701">
            <w:pPr>
              <w:pStyle w:val="Caption"/>
              <w:rPr>
                <w:rFonts w:eastAsia="Calibri"/>
                <w:color w:val="FF0000"/>
                <w:lang w:val="de-DE"/>
              </w:rPr>
            </w:pPr>
            <w:r>
              <w:rPr>
                <w:rFonts w:eastAsia="Calibri"/>
                <w:color w:val="FF0000"/>
                <w:lang w:val="de-DE"/>
              </w:rPr>
              <w:t xml:space="preserve">Figure </w:t>
            </w:r>
            <w:r w:rsidRPr="009F098E">
              <w:rPr>
                <w:rFonts w:eastAsia="Calibri"/>
                <w:color w:val="FF0000"/>
                <w:highlight w:val="yellow"/>
                <w:lang w:val="de-DE"/>
              </w:rPr>
              <w:t>6.4.2-1</w:t>
            </w:r>
            <w:r>
              <w:rPr>
                <w:rFonts w:eastAsia="Calibri"/>
                <w:color w:val="FF0000"/>
                <w:lang w:val="de-DE"/>
              </w:rPr>
              <w:t xml:space="preserve">. Model complexity and computational complexity for four schemes of AI/ML based positioning. </w:t>
            </w:r>
          </w:p>
          <w:p w14:paraId="00BEA2DD" w14:textId="77777777" w:rsidR="00500701" w:rsidRDefault="00500701" w:rsidP="00500701">
            <w:pPr>
              <w:jc w:val="center"/>
              <w:rPr>
                <w:rFonts w:eastAsia="SimSun"/>
                <w:b/>
                <w:iCs/>
                <w:color w:val="FF0000"/>
                <w:lang w:val="de-DE"/>
              </w:rPr>
            </w:pPr>
            <w:r>
              <w:rPr>
                <w:rFonts w:eastAsia="SimSun"/>
                <w:b/>
                <w:iCs/>
                <w:color w:val="FF0000"/>
                <w:lang w:val="de-DE"/>
              </w:rPr>
              <w:t>&lt;Unchanged text is omitted&gt;</w:t>
            </w:r>
          </w:p>
          <w:p w14:paraId="2C7ABB93" w14:textId="77777777" w:rsidR="00500701" w:rsidRDefault="00500701" w:rsidP="00500701">
            <w:pPr>
              <w:widowControl w:val="0"/>
              <w:overflowPunct/>
              <w:autoSpaceDE/>
              <w:autoSpaceDN/>
              <w:adjustRightInd/>
              <w:spacing w:after="0"/>
              <w:jc w:val="both"/>
              <w:textAlignment w:val="auto"/>
              <w:rPr>
                <w:rFonts w:ascii="Times" w:eastAsia="Batang" w:hAnsi="Times"/>
                <w:sz w:val="20"/>
                <w:szCs w:val="20"/>
                <w:lang w:val="de-DE" w:eastAsia="zh-CN"/>
              </w:rPr>
            </w:pPr>
          </w:p>
          <w:p w14:paraId="28345DE4" w14:textId="7B7AAE39" w:rsidR="000C78B6" w:rsidRDefault="00500701" w:rsidP="00500701">
            <w:r>
              <w:rPr>
                <w:rFonts w:eastAsia="Calibri"/>
                <w:lang w:val="de-DE"/>
              </w:rPr>
              <w:lastRenderedPageBreak/>
              <w:t>=======================  End of text proposal to TR 38.843 v1.1.0 ====================</w:t>
            </w:r>
          </w:p>
        </w:tc>
      </w:tr>
    </w:tbl>
    <w:p w14:paraId="044F1CC9" w14:textId="7F4412B6" w:rsidR="000C78B6" w:rsidRDefault="000C78B6"/>
    <w:p w14:paraId="718ED20A" w14:textId="0A8722A2" w:rsidR="00FC5372" w:rsidRDefault="00FC5372">
      <w:r>
        <w:t>Please provide any final edits if any</w:t>
      </w:r>
      <w:r w:rsidR="00C96410">
        <w:t>.</w:t>
      </w:r>
    </w:p>
    <w:tbl>
      <w:tblPr>
        <w:tblStyle w:val="TableGrid"/>
        <w:tblW w:w="9985" w:type="dxa"/>
        <w:tblLook w:val="04A0" w:firstRow="1" w:lastRow="0" w:firstColumn="1" w:lastColumn="0" w:noHBand="0" w:noVBand="1"/>
      </w:tblPr>
      <w:tblGrid>
        <w:gridCol w:w="1411"/>
        <w:gridCol w:w="8574"/>
      </w:tblGrid>
      <w:tr w:rsidR="009F098E" w14:paraId="5CD02B95" w14:textId="77777777" w:rsidTr="004A0728">
        <w:tc>
          <w:tcPr>
            <w:tcW w:w="1411" w:type="dxa"/>
            <w:shd w:val="clear" w:color="auto" w:fill="B4C6E7" w:themeFill="accent1" w:themeFillTint="66"/>
          </w:tcPr>
          <w:p w14:paraId="7E910830" w14:textId="77777777" w:rsidR="009F098E" w:rsidRDefault="009F098E" w:rsidP="004A0728">
            <w:pPr>
              <w:rPr>
                <w:rFonts w:eastAsia="Calibri"/>
                <w:b/>
                <w:bCs/>
                <w:lang w:val="de-DE"/>
              </w:rPr>
            </w:pPr>
            <w:r>
              <w:rPr>
                <w:rFonts w:eastAsia="Calibri"/>
                <w:b/>
                <w:bCs/>
                <w:lang w:val="en-US"/>
              </w:rPr>
              <w:t>Company</w:t>
            </w:r>
          </w:p>
        </w:tc>
        <w:tc>
          <w:tcPr>
            <w:tcW w:w="8574" w:type="dxa"/>
            <w:shd w:val="clear" w:color="auto" w:fill="B4C6E7" w:themeFill="accent1" w:themeFillTint="66"/>
          </w:tcPr>
          <w:p w14:paraId="1CF4222F" w14:textId="77777777" w:rsidR="009F098E" w:rsidRDefault="009F098E" w:rsidP="004A0728">
            <w:pPr>
              <w:jc w:val="center"/>
              <w:rPr>
                <w:rFonts w:eastAsia="Calibri"/>
                <w:b/>
                <w:bCs/>
                <w:lang w:val="de-DE"/>
              </w:rPr>
            </w:pPr>
            <w:r>
              <w:rPr>
                <w:rFonts w:eastAsia="Calibri"/>
                <w:b/>
                <w:bCs/>
                <w:lang w:val="en-US"/>
              </w:rPr>
              <w:t>Comments</w:t>
            </w:r>
          </w:p>
        </w:tc>
      </w:tr>
      <w:tr w:rsidR="00FE1863" w14:paraId="575A71DB" w14:textId="77777777" w:rsidTr="004A0728">
        <w:tc>
          <w:tcPr>
            <w:tcW w:w="1411" w:type="dxa"/>
          </w:tcPr>
          <w:p w14:paraId="3924CA0C" w14:textId="67AACEC6" w:rsidR="00FE1863" w:rsidRDefault="00FE1863" w:rsidP="00FE1863">
            <w:pPr>
              <w:rPr>
                <w:rFonts w:eastAsia="Calibri"/>
                <w:lang w:val="de-DE"/>
              </w:rPr>
            </w:pPr>
            <w:r>
              <w:rPr>
                <w:rFonts w:eastAsia="Calibri"/>
                <w:lang w:val="de-DE"/>
              </w:rPr>
              <w:t>Nokia/NSB</w:t>
            </w:r>
          </w:p>
        </w:tc>
        <w:tc>
          <w:tcPr>
            <w:tcW w:w="8574" w:type="dxa"/>
          </w:tcPr>
          <w:p w14:paraId="1ECB6AE8" w14:textId="0D4F85BD" w:rsidR="00FE1863" w:rsidRDefault="00FE1863" w:rsidP="00FE1863">
            <w:pPr>
              <w:pStyle w:val="ListParagraph"/>
              <w:numPr>
                <w:ilvl w:val="0"/>
                <w:numId w:val="30"/>
              </w:numPr>
              <w:rPr>
                <w:lang w:val="de-DE"/>
              </w:rPr>
            </w:pPr>
            <w:r w:rsidRPr="009A5B62">
              <w:rPr>
                <w:lang w:val="de-DE"/>
              </w:rPr>
              <w:t xml:space="preserve">We propose to delete the Model Monitoring paragraph because it is not related to this TP. </w:t>
            </w:r>
          </w:p>
          <w:p w14:paraId="3ECA6838" w14:textId="03FF394C" w:rsidR="00D205AE" w:rsidRPr="00D205AE" w:rsidRDefault="00D205AE" w:rsidP="00D205AE">
            <w:pPr>
              <w:rPr>
                <w:color w:val="0070C0"/>
                <w:lang w:val="de-DE"/>
              </w:rPr>
            </w:pPr>
            <w:r w:rsidRPr="00D205AE">
              <w:rPr>
                <w:color w:val="0070C0"/>
                <w:lang w:val="de-DE"/>
              </w:rPr>
              <w:t>[Moderator]</w:t>
            </w:r>
            <w:r>
              <w:rPr>
                <w:color w:val="0070C0"/>
                <w:lang w:val="de-DE"/>
              </w:rPr>
              <w:t xml:space="preserve"> The </w:t>
            </w:r>
            <w:r w:rsidRPr="00D205AE">
              <w:rPr>
                <w:color w:val="0070C0"/>
                <w:lang w:val="de-DE"/>
              </w:rPr>
              <w:t>Model Monitoring paragraph</w:t>
            </w:r>
            <w:r>
              <w:rPr>
                <w:color w:val="0070C0"/>
                <w:lang w:val="de-DE"/>
              </w:rPr>
              <w:t xml:space="preserve"> was quoted to show where the new material is to be inserted.</w:t>
            </w:r>
          </w:p>
          <w:p w14:paraId="7CD10C1C" w14:textId="77777777" w:rsidR="00FE1863" w:rsidRPr="009A5B62" w:rsidRDefault="00FE1863" w:rsidP="00FE1863">
            <w:pPr>
              <w:pStyle w:val="ListParagraph"/>
              <w:numPr>
                <w:ilvl w:val="0"/>
                <w:numId w:val="30"/>
              </w:numPr>
              <w:rPr>
                <w:lang w:val="de-DE"/>
              </w:rPr>
            </w:pPr>
            <w:r>
              <w:rPr>
                <w:lang w:val="de-DE"/>
              </w:rPr>
              <w:t>In addition, we propose the following rewording:</w:t>
            </w:r>
          </w:p>
          <w:p w14:paraId="7ACA9976" w14:textId="77777777" w:rsidR="00FE1863" w:rsidRDefault="00FE1863" w:rsidP="00FE1863">
            <w:pPr>
              <w:rPr>
                <w:rFonts w:eastAsia="Calibri"/>
                <w:lang w:val="de-DE"/>
              </w:rPr>
            </w:pPr>
          </w:p>
          <w:p w14:paraId="496E377B" w14:textId="77777777" w:rsidR="00FE1863" w:rsidRDefault="00FE1863" w:rsidP="00FE1863">
            <w:pPr>
              <w:rPr>
                <w:rFonts w:eastAsia="Calibri"/>
                <w:lang w:val="de-DE"/>
              </w:rPr>
            </w:pPr>
            <w:r>
              <w:rPr>
                <w:rFonts w:eastAsia="Calibri"/>
                <w:lang w:val="de-DE"/>
              </w:rPr>
              <w:t>======================= Start of text proposal to TR 38.843 v1.1.0 ====================</w:t>
            </w:r>
          </w:p>
          <w:p w14:paraId="24534E04" w14:textId="77777777" w:rsidR="00FE1863" w:rsidRDefault="00FE1863" w:rsidP="00FE1863">
            <w:pPr>
              <w:pStyle w:val="Heading3"/>
              <w:rPr>
                <w:rFonts w:eastAsia="Calibri"/>
                <w:lang w:val="de-DE"/>
              </w:rPr>
            </w:pPr>
            <w:r>
              <w:rPr>
                <w:rFonts w:eastAsia="Calibri"/>
                <w:lang w:val="de-DE"/>
              </w:rPr>
              <w:t>6.4.2</w:t>
            </w:r>
            <w:r>
              <w:rPr>
                <w:rFonts w:eastAsia="Calibri"/>
                <w:lang w:val="de-DE"/>
              </w:rPr>
              <w:tab/>
              <w:t>Performance results</w:t>
            </w:r>
          </w:p>
          <w:p w14:paraId="2AE4AB3F" w14:textId="77777777" w:rsidR="00FE1863" w:rsidRDefault="00FE1863" w:rsidP="00FE1863">
            <w:pPr>
              <w:jc w:val="center"/>
              <w:rPr>
                <w:rFonts w:eastAsia="SimSun"/>
                <w:b/>
                <w:iCs/>
                <w:color w:val="FF0000"/>
                <w:lang w:val="de-DE"/>
              </w:rPr>
            </w:pPr>
            <w:r>
              <w:rPr>
                <w:rFonts w:eastAsia="SimSun"/>
                <w:b/>
                <w:iCs/>
                <w:color w:val="FF0000"/>
                <w:lang w:val="de-DE"/>
              </w:rPr>
              <w:t>&lt;Unchanged text is omitted&gt;</w:t>
            </w:r>
          </w:p>
          <w:p w14:paraId="218A67C8" w14:textId="77777777" w:rsidR="00FE1863" w:rsidRDefault="00FE1863" w:rsidP="00FE1863">
            <w:pPr>
              <w:rPr>
                <w:rFonts w:eastAsia="Calibri"/>
                <w:b/>
                <w:bCs/>
                <w:i/>
                <w:iCs/>
                <w:color w:val="FF0000"/>
                <w:lang w:val="de-DE"/>
              </w:rPr>
            </w:pPr>
            <w:r>
              <w:rPr>
                <w:rFonts w:eastAsia="Calibri"/>
                <w:b/>
                <w:bCs/>
                <w:i/>
                <w:iCs/>
                <w:color w:val="FF0000"/>
                <w:lang w:val="de-DE"/>
              </w:rPr>
              <w:t>Model complexity and computational complexity</w:t>
            </w:r>
          </w:p>
          <w:p w14:paraId="55BC199B" w14:textId="77777777" w:rsidR="00FE1863" w:rsidRDefault="00FE1863" w:rsidP="00FE1863">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C2F20C2" w14:textId="77777777" w:rsidR="00FE1863" w:rsidRDefault="00FE1863" w:rsidP="00FE1863">
            <w:pPr>
              <w:rPr>
                <w:rFonts w:eastAsia="Calibri"/>
                <w:color w:val="FF0000"/>
                <w:sz w:val="20"/>
                <w:szCs w:val="20"/>
                <w:lang w:val="de-DE"/>
              </w:rPr>
            </w:pPr>
          </w:p>
          <w:p w14:paraId="270876F6" w14:textId="77777777" w:rsidR="00FE1863" w:rsidRDefault="00FE1863" w:rsidP="00FE1863">
            <w:pPr>
              <w:rPr>
                <w:rFonts w:eastAsia="Calibri"/>
                <w:color w:val="FF0000"/>
                <w:sz w:val="20"/>
                <w:szCs w:val="20"/>
                <w:lang w:val="de-DE"/>
              </w:rPr>
            </w:pPr>
            <w:r>
              <w:rPr>
                <w:rFonts w:eastAsia="Calibri"/>
                <w:color w:val="FF0000"/>
                <w:sz w:val="20"/>
                <w:szCs w:val="20"/>
                <w:lang w:val="de-DE"/>
              </w:rPr>
              <w:t xml:space="preserve">In </w:t>
            </w:r>
            <w:r w:rsidRPr="001C6B02">
              <w:rPr>
                <w:rFonts w:eastAsia="Calibri"/>
                <w:color w:val="FF0000"/>
                <w:sz w:val="20"/>
                <w:szCs w:val="20"/>
                <w:highlight w:val="yellow"/>
                <w:lang w:val="de-DE"/>
              </w:rPr>
              <w:t>Figure 6.4.2-1</w:t>
            </w:r>
            <w:r>
              <w:rPr>
                <w:rFonts w:eastAsia="Calibri"/>
                <w:color w:val="FF0000"/>
                <w:sz w:val="20"/>
                <w:szCs w:val="20"/>
                <w:lang w:val="de-DE"/>
              </w:rPr>
              <w:t xml:space="preserve"> below, the</w:t>
            </w:r>
            <w:r w:rsidRPr="009A5B62">
              <w:rPr>
                <w:rFonts w:eastAsia="Calibri"/>
                <w:strike/>
                <w:color w:val="0070C0"/>
                <w:sz w:val="20"/>
                <w:szCs w:val="20"/>
                <w:lang w:val="de-DE"/>
              </w:rPr>
              <w:t xml:space="preserve"> model</w:t>
            </w:r>
            <w:r w:rsidRPr="009A5B62">
              <w:rPr>
                <w:rFonts w:eastAsia="Calibri"/>
                <w:color w:val="0070C0"/>
                <w:sz w:val="20"/>
                <w:szCs w:val="20"/>
                <w:lang w:val="de-DE"/>
              </w:rPr>
              <w:t xml:space="preserve"> </w:t>
            </w:r>
            <w:r>
              <w:rPr>
                <w:rFonts w:eastAsia="Calibri"/>
                <w:color w:val="FF0000"/>
                <w:sz w:val="20"/>
                <w:szCs w:val="20"/>
                <w:lang w:val="de-DE"/>
              </w:rPr>
              <w:t xml:space="preserve">inference complexity </w:t>
            </w:r>
            <w:r w:rsidRPr="009A5B62">
              <w:rPr>
                <w:rFonts w:eastAsia="Calibri"/>
                <w:color w:val="0070C0"/>
                <w:sz w:val="20"/>
                <w:szCs w:val="20"/>
                <w:lang w:val="de-DE"/>
              </w:rPr>
              <w:t>reportd by companies</w:t>
            </w:r>
            <w:r>
              <w:rPr>
                <w:rFonts w:eastAsia="Calibri"/>
                <w:color w:val="FF0000"/>
                <w:sz w:val="20"/>
                <w:szCs w:val="20"/>
                <w:lang w:val="de-DE"/>
              </w:rPr>
              <w:t xml:space="preserve"> for the positioning use case </w:t>
            </w:r>
            <w:r w:rsidRPr="009A5B62">
              <w:rPr>
                <w:rFonts w:eastAsia="Calibri"/>
                <w:strike/>
                <w:color w:val="0070C0"/>
                <w:sz w:val="20"/>
                <w:szCs w:val="20"/>
                <w:lang w:val="de-DE"/>
              </w:rPr>
              <w:t>as reported by companies are</w:t>
            </w:r>
            <w:r>
              <w:rPr>
                <w:rFonts w:eastAsia="Calibri"/>
                <w:color w:val="FF0000"/>
                <w:sz w:val="20"/>
                <w:szCs w:val="20"/>
                <w:lang w:val="de-DE"/>
              </w:rPr>
              <w:t xml:space="preserve"> </w:t>
            </w:r>
            <w:r w:rsidRPr="009A5B62">
              <w:rPr>
                <w:rFonts w:eastAsia="Calibri"/>
                <w:color w:val="0070C0"/>
                <w:sz w:val="20"/>
                <w:szCs w:val="20"/>
                <w:lang w:val="de-DE"/>
              </w:rPr>
              <w:t>is</w:t>
            </w:r>
            <w:r>
              <w:rPr>
                <w:rFonts w:eastAsia="Calibri"/>
                <w:color w:val="FF0000"/>
                <w:sz w:val="20"/>
                <w:szCs w:val="20"/>
                <w:lang w:val="de-DE"/>
              </w:rPr>
              <w:t xml:space="preserve"> shown, including (a) on the x-axis: model complexity in number of real parameters (millions) and (b) on the y-axis: computational complexity in FLOPs (millions). </w:t>
            </w:r>
            <w:r w:rsidRPr="001C6B02">
              <w:rPr>
                <w:rFonts w:eastAsia="Calibri"/>
                <w:color w:val="FF0000"/>
                <w:sz w:val="20"/>
                <w:szCs w:val="20"/>
                <w:highlight w:val="yellow"/>
                <w:lang w:val="de-DE"/>
              </w:rPr>
              <w:t>Figure 6.4.2-1 show</w:t>
            </w:r>
            <w:r w:rsidRPr="009A5B62">
              <w:rPr>
                <w:rFonts w:eastAsia="Calibri"/>
                <w:color w:val="0070C0"/>
                <w:sz w:val="20"/>
                <w:szCs w:val="20"/>
                <w:highlight w:val="yellow"/>
                <w:lang w:val="de-DE"/>
              </w:rPr>
              <w:t>s</w:t>
            </w:r>
            <w:r w:rsidRPr="001C6B02">
              <w:rPr>
                <w:rFonts w:eastAsia="Calibri"/>
                <w:color w:val="FF0000"/>
                <w:sz w:val="20"/>
                <w:szCs w:val="20"/>
                <w:highlight w:val="yellow"/>
                <w:lang w:val="de-DE"/>
              </w:rPr>
              <w:t xml:space="preserve"> the range of complexity for the</w:t>
            </w:r>
            <w:r>
              <w:rPr>
                <w:rFonts w:eastAsia="Calibri"/>
                <w:color w:val="FF0000"/>
                <w:sz w:val="20"/>
                <w:szCs w:val="20"/>
                <w:highlight w:val="yellow"/>
                <w:lang w:val="de-DE"/>
              </w:rPr>
              <w:t xml:space="preserve"> </w:t>
            </w:r>
            <w:r w:rsidRPr="009A5B62">
              <w:rPr>
                <w:rFonts w:eastAsia="Calibri"/>
                <w:color w:val="0070C0"/>
                <w:sz w:val="20"/>
                <w:szCs w:val="20"/>
                <w:highlight w:val="yellow"/>
                <w:lang w:val="de-DE"/>
              </w:rPr>
              <w:t>following</w:t>
            </w:r>
            <w:r w:rsidRPr="001C6B02">
              <w:rPr>
                <w:rFonts w:eastAsia="Calibri"/>
                <w:color w:val="FF0000"/>
                <w:sz w:val="20"/>
                <w:szCs w:val="20"/>
                <w:highlight w:val="yellow"/>
                <w:lang w:val="de-DE"/>
              </w:rPr>
              <w:t xml:space="preserve"> schemes:</w:t>
            </w:r>
            <w:r>
              <w:rPr>
                <w:rFonts w:eastAsia="Calibri"/>
                <w:color w:val="FF0000"/>
                <w:sz w:val="20"/>
                <w:szCs w:val="20"/>
                <w:lang w:val="de-DE"/>
              </w:rPr>
              <w:t xml:space="preserve"> (1) direct positioning; (2) assisted positioning with multi-TRP; (3) assisted positioning with single-TRP and one-model for N TRPs; </w:t>
            </w:r>
            <w:r w:rsidRPr="009A5B62">
              <w:rPr>
                <w:rFonts w:eastAsia="Calibri"/>
                <w:color w:val="0070C0"/>
                <w:sz w:val="20"/>
                <w:szCs w:val="20"/>
                <w:lang w:val="de-DE"/>
              </w:rPr>
              <w:t xml:space="preserve">and </w:t>
            </w:r>
            <w:r>
              <w:rPr>
                <w:rFonts w:eastAsia="Calibri"/>
                <w:color w:val="FF0000"/>
                <w:sz w:val="20"/>
                <w:szCs w:val="20"/>
                <w:lang w:val="de-DE"/>
              </w:rPr>
              <w:t xml:space="preserve">(4) assisted positioning with single-TRP and N models for N TRPs. For </w:t>
            </w:r>
            <w:r w:rsidRPr="001C6B02">
              <w:rPr>
                <w:rFonts w:eastAsia="Calibri"/>
                <w:color w:val="FF0000"/>
                <w:sz w:val="20"/>
                <w:szCs w:val="20"/>
                <w:lang w:val="de-DE"/>
              </w:rPr>
              <w:t xml:space="preserve">details </w:t>
            </w:r>
            <w:r>
              <w:rPr>
                <w:rFonts w:eastAsia="Calibri"/>
                <w:color w:val="FF0000"/>
                <w:sz w:val="20"/>
                <w:szCs w:val="20"/>
                <w:lang w:val="de-DE"/>
              </w:rPr>
              <w:t xml:space="preserve">of the complexity values corresponding to </w:t>
            </w:r>
            <w:r w:rsidRPr="001C6B02">
              <w:rPr>
                <w:rFonts w:eastAsia="Calibri"/>
                <w:color w:val="FF0000"/>
                <w:sz w:val="20"/>
                <w:szCs w:val="20"/>
                <w:highlight w:val="yellow"/>
                <w:lang w:val="de-DE"/>
              </w:rPr>
              <w:t>Figure 6.4.2-1</w:t>
            </w:r>
            <w:r>
              <w:rPr>
                <w:rFonts w:eastAsia="Calibri"/>
                <w:color w:val="FF0000"/>
                <w:sz w:val="20"/>
                <w:szCs w:val="20"/>
                <w:lang w:val="de-DE"/>
              </w:rPr>
              <w:t>, please see POS_Table 1.</w:t>
            </w:r>
          </w:p>
          <w:p w14:paraId="0AC895F6" w14:textId="77777777" w:rsidR="00FE1863" w:rsidRDefault="00FE1863" w:rsidP="00FE1863">
            <w:pPr>
              <w:rPr>
                <w:rFonts w:eastAsia="Batang" w:cs="Arial"/>
                <w:color w:val="FF0000"/>
                <w:sz w:val="20"/>
                <w:szCs w:val="20"/>
                <w:lang w:val="de-DE"/>
              </w:rPr>
            </w:pPr>
            <w:r>
              <w:rPr>
                <w:rFonts w:eastAsia="Calibri"/>
                <w:color w:val="FF0000"/>
                <w:sz w:val="20"/>
                <w:szCs w:val="20"/>
                <w:lang w:val="de-DE"/>
              </w:rPr>
              <w:t xml:space="preserve">For the three schemes of AI/ML assisted positioning, the complexity is calculated according to Table 6.4.1-2. </w:t>
            </w:r>
            <w:r>
              <w:rPr>
                <w:rFonts w:eastAsia="Batang"/>
                <w:color w:val="FF0000"/>
                <w:sz w:val="20"/>
                <w:szCs w:val="20"/>
                <w:lang w:val="en-US"/>
              </w:rPr>
              <w:t xml:space="preserve">Both model complexity and computational complexity values are as reported by participating companies. </w:t>
            </w:r>
            <w:r w:rsidRPr="009A5B62">
              <w:rPr>
                <w:rFonts w:eastAsia="Batang"/>
                <w:color w:val="0070C0"/>
                <w:sz w:val="20"/>
                <w:szCs w:val="20"/>
                <w:lang w:val="en-US"/>
              </w:rPr>
              <w:t>It is important to remark that t</w:t>
            </w:r>
            <w:r>
              <w:rPr>
                <w:rFonts w:eastAsia="Batang"/>
                <w:color w:val="FF0000"/>
                <w:sz w:val="20"/>
                <w:szCs w:val="20"/>
                <w:lang w:val="en-US"/>
              </w:rPr>
              <w:t xml:space="preserve">here is no effort to align the procedure across companies on how the complexity values are obtained. </w:t>
            </w:r>
            <w:r w:rsidRPr="009A5B62">
              <w:rPr>
                <w:rFonts w:eastAsia="Batang"/>
                <w:color w:val="0070C0"/>
                <w:sz w:val="20"/>
                <w:szCs w:val="20"/>
                <w:lang w:val="en-US"/>
              </w:rPr>
              <w:t>In addition, o</w:t>
            </w:r>
            <w:r>
              <w:rPr>
                <w:rFonts w:eastAsia="Batang"/>
                <w:color w:val="FF0000"/>
                <w:sz w:val="20"/>
                <w:szCs w:val="20"/>
                <w:lang w:val="en-US"/>
              </w:rPr>
              <w:t>ptimizing AI/ML complexity (i.e., model complexity and computational complexity) is out of scope of the study item.</w:t>
            </w:r>
          </w:p>
          <w:p w14:paraId="5367FCCF" w14:textId="50D6500B" w:rsidR="00FE1863" w:rsidRDefault="00D205AE" w:rsidP="00FE1863">
            <w:pPr>
              <w:rPr>
                <w:rFonts w:eastAsia="Calibri"/>
                <w:lang w:val="de-DE"/>
              </w:rPr>
            </w:pPr>
            <w:r w:rsidRPr="00D205AE">
              <w:rPr>
                <w:color w:val="0070C0"/>
                <w:lang w:val="de-DE"/>
              </w:rPr>
              <w:t>[Moderator]</w:t>
            </w:r>
            <w:r>
              <w:rPr>
                <w:color w:val="0070C0"/>
                <w:lang w:val="de-DE"/>
              </w:rPr>
              <w:t xml:space="preserve"> OK. The edits are mostly fine. "</w:t>
            </w:r>
            <w:r w:rsidRPr="009A5B62">
              <w:rPr>
                <w:rFonts w:eastAsia="Batang"/>
                <w:color w:val="0070C0"/>
                <w:sz w:val="20"/>
                <w:szCs w:val="20"/>
                <w:lang w:val="en-US"/>
              </w:rPr>
              <w:t>It is important to remark</w:t>
            </w:r>
            <w:r>
              <w:rPr>
                <w:rFonts w:eastAsia="Batang"/>
                <w:color w:val="0070C0"/>
                <w:sz w:val="20"/>
                <w:szCs w:val="20"/>
                <w:lang w:val="en-US"/>
              </w:rPr>
              <w:t xml:space="preserve">" does not seem necessary, to avoid question why this point is particularly important. </w:t>
            </w:r>
          </w:p>
        </w:tc>
      </w:tr>
    </w:tbl>
    <w:p w14:paraId="3FF39458" w14:textId="25777A58" w:rsidR="000C78B6" w:rsidRDefault="000C78B6"/>
    <w:p w14:paraId="5F07B0AE" w14:textId="77777777" w:rsidR="00745D0F" w:rsidRDefault="00745D0F"/>
    <w:p w14:paraId="4511DC13" w14:textId="77777777" w:rsidR="00745D0F" w:rsidRDefault="001F270D">
      <w:pPr>
        <w:pStyle w:val="Heading1"/>
        <w:numPr>
          <w:ilvl w:val="0"/>
          <w:numId w:val="13"/>
        </w:numPr>
      </w:pPr>
      <w:r>
        <w:t>Additional summary for evaluation of positioning accuracy enhancement</w:t>
      </w:r>
    </w:p>
    <w:p w14:paraId="5934AF13" w14:textId="77777777" w:rsidR="00745D0F" w:rsidRDefault="001F270D">
      <w:r>
        <w:t xml:space="preserve">In RAN1#114bis, a text proposal was agreed for the summary of performance results for the positioning use case. However, some remaining bullets (e.g., those related to generalization) were delayed for discussion at RAN1#115. </w:t>
      </w:r>
    </w:p>
    <w:p w14:paraId="552D5480" w14:textId="77777777" w:rsidR="00745D0F" w:rsidRDefault="001F270D">
      <w:pPr>
        <w:pStyle w:val="Heading2"/>
        <w:numPr>
          <w:ilvl w:val="1"/>
          <w:numId w:val="13"/>
        </w:numPr>
        <w:ind w:hanging="792"/>
      </w:pPr>
      <w:r>
        <w:lastRenderedPageBreak/>
        <w:t>1st round discussion</w:t>
      </w:r>
    </w:p>
    <w:p w14:paraId="470FA238" w14:textId="77777777" w:rsidR="00745D0F" w:rsidRDefault="001F270D">
      <w:r>
        <w:t xml:space="preserve">In the text proposal below, the remaining bullets in red font are updated to </w:t>
      </w:r>
      <w:proofErr w:type="gramStart"/>
      <w:r>
        <w:t>take into account</w:t>
      </w:r>
      <w:proofErr w:type="gramEnd"/>
      <w:r>
        <w:t xml:space="preserve"> of companies' feedback. The blue texts have been agreed in RAN1#</w:t>
      </w:r>
      <w:proofErr w:type="gramStart"/>
      <w:r>
        <w:t>114bis, and</w:t>
      </w:r>
      <w:proofErr w:type="gramEnd"/>
      <w:r>
        <w:t xml:space="preserve"> are captured in [3].</w:t>
      </w:r>
    </w:p>
    <w:p w14:paraId="3DCF1184"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3.1</w:t>
      </w:r>
    </w:p>
    <w:p w14:paraId="4BDFC041" w14:textId="77777777" w:rsidR="00745D0F" w:rsidRDefault="001F270D">
      <w:r>
        <w:t>Adopt the text proposal for additional high-level summary of evaluations of AI/ML based positioning in the study item.</w:t>
      </w:r>
    </w:p>
    <w:p w14:paraId="61DF6C81" w14:textId="77777777" w:rsidR="00745D0F" w:rsidRDefault="00745D0F"/>
    <w:tbl>
      <w:tblPr>
        <w:tblStyle w:val="TableGrid"/>
        <w:tblW w:w="10435" w:type="dxa"/>
        <w:tblLook w:val="04A0" w:firstRow="1" w:lastRow="0" w:firstColumn="1" w:lastColumn="0" w:noHBand="0" w:noVBand="1"/>
      </w:tblPr>
      <w:tblGrid>
        <w:gridCol w:w="10435"/>
      </w:tblGrid>
      <w:tr w:rsidR="00745D0F" w14:paraId="65E9EA87" w14:textId="77777777">
        <w:tc>
          <w:tcPr>
            <w:tcW w:w="10435" w:type="dxa"/>
          </w:tcPr>
          <w:p w14:paraId="53528A79" w14:textId="77777777" w:rsidR="00745D0F" w:rsidRDefault="001F270D">
            <w:pPr>
              <w:rPr>
                <w:rFonts w:eastAsia="Calibri"/>
                <w:lang w:val="de-DE"/>
              </w:rPr>
            </w:pPr>
            <w:r>
              <w:rPr>
                <w:rFonts w:eastAsia="Calibri"/>
                <w:lang w:val="de-DE"/>
              </w:rPr>
              <w:t>======================= Start of text proposal to TR 38.843 v1.1.0 ====================</w:t>
            </w:r>
          </w:p>
          <w:p w14:paraId="2097163B" w14:textId="77777777" w:rsidR="00745D0F" w:rsidRDefault="001F270D">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5F3C99D7" w14:textId="77777777" w:rsidR="00745D0F" w:rsidRDefault="001F270D">
            <w:pPr>
              <w:rPr>
                <w:rFonts w:eastAsia="Calibri"/>
                <w:i/>
                <w:iCs/>
                <w:lang w:val="de-DE"/>
              </w:rPr>
            </w:pPr>
            <w:r>
              <w:rPr>
                <w:rFonts w:eastAsia="Calibri"/>
                <w:i/>
                <w:iCs/>
                <w:lang w:val="de-DE"/>
              </w:rPr>
              <w:t xml:space="preserve">Editor’s note: Section for FL to summarize the evaluations. </w:t>
            </w:r>
          </w:p>
          <w:p w14:paraId="32E6C717" w14:textId="77777777" w:rsidR="00745D0F" w:rsidRDefault="00745D0F">
            <w:pPr>
              <w:rPr>
                <w:rFonts w:eastAsia="Calibri"/>
                <w:lang w:val="de-DE"/>
              </w:rPr>
            </w:pPr>
          </w:p>
          <w:p w14:paraId="5A708C1B" w14:textId="77777777" w:rsidR="00745D0F" w:rsidRDefault="001F270D">
            <w:pPr>
              <w:rPr>
                <w:rFonts w:eastAsia="Calibri"/>
                <w:color w:val="0070C0"/>
                <w:sz w:val="20"/>
                <w:szCs w:val="20"/>
                <w:lang w:val="de-DE"/>
              </w:rPr>
            </w:pPr>
            <w:r>
              <w:rPr>
                <w:rFonts w:eastAsia="Calibri"/>
                <w:color w:val="0070C0"/>
                <w:sz w:val="20"/>
                <w:szCs w:val="20"/>
                <w:lang w:val="de-DE"/>
              </w:rPr>
              <w:t>For the use case of positioning accuracy enhancement, extensive evaluations have been carried out. Both direct AI/ML positioning and AI/ML assited positioning are evaluated using one-sided model. The following areas are investigated.</w:t>
            </w:r>
          </w:p>
          <w:p w14:paraId="2ABBBDFA" w14:textId="77777777" w:rsidR="00745D0F" w:rsidRDefault="001F270D">
            <w:pPr>
              <w:rPr>
                <w:rFonts w:eastAsia="Calibri"/>
                <w:color w:val="0070C0"/>
                <w:lang w:val="de-DE"/>
              </w:rPr>
            </w:pPr>
            <w:r>
              <w:rPr>
                <w:rFonts w:eastAsia="Calibri"/>
                <w:color w:val="0070C0"/>
                <w:lang w:val="de-DE"/>
              </w:rPr>
              <w:t>...</w:t>
            </w:r>
          </w:p>
          <w:p w14:paraId="7F73F54F" w14:textId="77777777" w:rsidR="00745D0F" w:rsidRDefault="001F270D">
            <w:pPr>
              <w:pStyle w:val="ListParagraph"/>
              <w:numPr>
                <w:ilvl w:val="0"/>
                <w:numId w:val="14"/>
              </w:numPr>
              <w:rPr>
                <w:rFonts w:ascii="Times New Roman" w:eastAsia="Batang" w:hAnsi="Times New Roman"/>
                <w:color w:val="0070C0"/>
                <w:sz w:val="20"/>
                <w:lang w:val="en-GB"/>
              </w:rPr>
            </w:pPr>
            <w:r>
              <w:rPr>
                <w:rFonts w:ascii="Times New Roman" w:eastAsia="Batang" w:hAnsi="Times New Roman"/>
                <w:b/>
                <w:color w:val="0070C0"/>
                <w:sz w:val="20"/>
                <w:u w:val="single"/>
                <w:lang w:val="en-US"/>
              </w:rPr>
              <w:t>AI/ML complexity</w:t>
            </w:r>
            <w:r>
              <w:rPr>
                <w:rFonts w:ascii="Times New Roman" w:eastAsia="Batang" w:hAnsi="Times New Roman"/>
                <w:color w:val="0070C0"/>
                <w:sz w:val="20"/>
                <w:lang w:val="en-US"/>
              </w:rPr>
              <w:t xml:space="preserve">. </w:t>
            </w:r>
            <w:r>
              <w:rPr>
                <w:rFonts w:ascii="Times New Roman" w:eastAsia="Batang" w:hAnsi="Times New Roman"/>
                <w:color w:val="0070C0"/>
                <w:sz w:val="20"/>
                <w:lang w:val="en-GB"/>
              </w:rPr>
              <w:t>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1E96E192" w14:textId="77777777" w:rsidR="00745D0F" w:rsidRDefault="001F270D">
            <w:pPr>
              <w:pStyle w:val="ListParagraph"/>
              <w:numPr>
                <w:ilvl w:val="0"/>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out to investigate various generalization aspects, </w:t>
            </w:r>
            <w:r>
              <w:rPr>
                <w:rFonts w:ascii="Times New Roman" w:eastAsia="Batang" w:hAnsi="Times New Roman"/>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New Roman" w:eastAsia="Batang" w:hAnsi="Times New Roman"/>
                <w:color w:val="FF0000"/>
                <w:sz w:val="20"/>
                <w:lang w:val="en-GB"/>
              </w:rPr>
              <w:t>include:</w:t>
            </w:r>
            <w:proofErr w:type="gramEnd"/>
            <w:r>
              <w:rPr>
                <w:rFonts w:ascii="Times New Roman" w:eastAsia="Batang" w:hAnsi="Times New Roman"/>
                <w:color w:val="FF0000"/>
                <w:sz w:val="20"/>
                <w:lang w:val="en-GB"/>
              </w:rPr>
              <w:t xml:space="preserve"> different drops; different clutter parameters; different </w:t>
            </w:r>
            <w:proofErr w:type="spellStart"/>
            <w:r>
              <w:rPr>
                <w:rFonts w:ascii="Times New Roman" w:eastAsia="Batang" w:hAnsi="Times New Roman"/>
                <w:color w:val="FF0000"/>
                <w:sz w:val="20"/>
                <w:lang w:val="en-GB"/>
              </w:rPr>
              <w:t>InF</w:t>
            </w:r>
            <w:proofErr w:type="spellEnd"/>
            <w:r>
              <w:rPr>
                <w:rFonts w:ascii="Times New Roman" w:eastAsia="Batang" w:hAnsi="Times New Roman"/>
                <w:color w:val="FF0000"/>
                <w:sz w:val="20"/>
                <w:lang w:val="en-GB"/>
              </w:rPr>
              <w:t xml:space="preserve"> scenarios; network synchronization error; UE/</w:t>
            </w:r>
            <w:proofErr w:type="spellStart"/>
            <w:r>
              <w:rPr>
                <w:rFonts w:ascii="Times New Roman" w:eastAsia="Batang" w:hAnsi="Times New Roman"/>
                <w:color w:val="FF0000"/>
                <w:sz w:val="20"/>
                <w:lang w:val="en-GB"/>
              </w:rPr>
              <w:t>gNB</w:t>
            </w:r>
            <w:proofErr w:type="spellEnd"/>
            <w:r>
              <w:rPr>
                <w:rFonts w:ascii="Times New Roman" w:eastAsia="Batang" w:hAnsi="Times New Roman"/>
                <w:color w:val="FF0000"/>
                <w:sz w:val="20"/>
                <w:lang w:val="en-GB"/>
              </w:rPr>
              <w:t xml:space="preserve"> RX and TX timing error; SNR mismatch; channel estimation error; </w:t>
            </w:r>
            <w:r>
              <w:rPr>
                <w:rFonts w:ascii="Times New Roman" w:eastAsia="Batang" w:hAnsi="Times New Roman"/>
                <w:color w:val="FF0000"/>
                <w:sz w:val="20"/>
                <w:szCs w:val="24"/>
                <w:lang w:val="en-US" w:eastAsia="ja-JP"/>
              </w:rPr>
              <w:t>time varying changes</w:t>
            </w:r>
            <w:r>
              <w:rPr>
                <w:rFonts w:ascii="Times New Roman" w:eastAsia="Batang" w:hAnsi="Times New Roman"/>
                <w:color w:val="FF0000"/>
                <w:sz w:val="20"/>
                <w:lang w:val="en-GB"/>
              </w:rPr>
              <w:t>.</w:t>
            </w:r>
          </w:p>
          <w:p w14:paraId="1D5859E9" w14:textId="77777777" w:rsidR="00745D0F" w:rsidRDefault="00745D0F">
            <w:pPr>
              <w:pStyle w:val="ListParagraph"/>
              <w:tabs>
                <w:tab w:val="left" w:pos="720"/>
              </w:tabs>
              <w:rPr>
                <w:rFonts w:ascii="Times New Roman" w:hAnsi="Times New Roman"/>
                <w:color w:val="FF0000"/>
                <w:sz w:val="20"/>
                <w:szCs w:val="20"/>
                <w:lang w:val="de-DE"/>
              </w:rPr>
            </w:pPr>
          </w:p>
          <w:p w14:paraId="617DF824" w14:textId="77777777" w:rsidR="00745D0F" w:rsidRDefault="001F270D">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highlight w:val="yellow"/>
                <w:lang w:val="de-DE"/>
              </w:rPr>
              <w:t>When model switching is not considered,</w:t>
            </w:r>
            <w:r>
              <w:rPr>
                <w:rFonts w:ascii="Times New Roman" w:hAnsi="Times New Roman"/>
                <w:color w:val="FF0000"/>
                <w:sz w:val="20"/>
                <w:szCs w:val="20"/>
                <w:lang w:val="de-DE"/>
              </w:rPr>
              <w:t xml:space="preserve"> methods are evaluated which have been shown to be able to handle generalization issues, including:</w:t>
            </w:r>
          </w:p>
          <w:p w14:paraId="38A55545" w14:textId="77777777" w:rsidR="00745D0F" w:rsidRDefault="001F270D">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39C509E4" w14:textId="77777777" w:rsidR="00745D0F" w:rsidRDefault="001F270D">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571930CA" w14:textId="77777777" w:rsidR="00745D0F" w:rsidRDefault="001F270D">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and the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7C71A1BA" w14:textId="77777777" w:rsidR="00745D0F" w:rsidRDefault="001F270D">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and the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2E564F70" w14:textId="77777777" w:rsidR="00745D0F" w:rsidRDefault="001F270D">
            <w:pPr>
              <w:rPr>
                <w:rFonts w:eastAsia="Calibri"/>
                <w:color w:val="0070C0"/>
                <w:lang w:val="de-DE"/>
              </w:rPr>
            </w:pPr>
            <w:r>
              <w:rPr>
                <w:rFonts w:eastAsia="Calibri"/>
                <w:color w:val="0070C0"/>
                <w:lang w:val="de-DE"/>
              </w:rPr>
              <w:t>...</w:t>
            </w:r>
          </w:p>
          <w:p w14:paraId="403240B2" w14:textId="77777777" w:rsidR="00745D0F" w:rsidRDefault="001F270D">
            <w:pPr>
              <w:rPr>
                <w:rFonts w:eastAsia="Calibri"/>
                <w:color w:val="0070C0"/>
                <w:lang w:val="de-DE"/>
              </w:rPr>
            </w:pPr>
            <w:r>
              <w:rPr>
                <w:rFonts w:eastAsia="Calibri"/>
                <w:color w:val="0070C0"/>
                <w:lang w:val="de-DE"/>
              </w:rPr>
              <w:t xml:space="preserve">Based on RAN1 evaluations of AI/ML based positioning, </w:t>
            </w:r>
          </w:p>
          <w:p w14:paraId="62E8D1AA" w14:textId="77777777" w:rsidR="00745D0F" w:rsidRDefault="001F270D">
            <w:pPr>
              <w:pStyle w:val="ListParagraph"/>
              <w:numPr>
                <w:ilvl w:val="3"/>
                <w:numId w:val="15"/>
              </w:numPr>
              <w:textAlignment w:val="auto"/>
              <w:rPr>
                <w:rFonts w:ascii="Times New Roman" w:hAnsi="Times New Roman"/>
                <w:color w:val="0070C0"/>
                <w:sz w:val="20"/>
                <w:szCs w:val="20"/>
                <w:lang w:val="en-US"/>
              </w:rPr>
            </w:pPr>
            <w:r>
              <w:rPr>
                <w:rFonts w:ascii="Times New Roman" w:hAnsi="Times New Roman"/>
                <w:color w:val="0070C0"/>
                <w:sz w:val="20"/>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18C06145" w14:textId="77777777" w:rsidR="00745D0F" w:rsidRDefault="001F270D">
            <w:pPr>
              <w:pStyle w:val="ListParagraph"/>
              <w:numPr>
                <w:ilvl w:val="3"/>
                <w:numId w:val="15"/>
              </w:numPr>
              <w:textAlignment w:val="auto"/>
              <w:rPr>
                <w:rFonts w:ascii="Times New Roman" w:hAnsi="Times New Roman"/>
                <w:color w:val="0070C0"/>
                <w:sz w:val="20"/>
                <w:szCs w:val="20"/>
                <w:lang w:val="en-US"/>
              </w:rPr>
            </w:pPr>
            <w:r>
              <w:rPr>
                <w:rFonts w:ascii="Times New Roman" w:hAnsi="Times New Roman"/>
                <w:color w:val="0070C0"/>
                <w:sz w:val="20"/>
                <w:szCs w:val="20"/>
                <w:lang w:val="en-US"/>
              </w:rPr>
              <w:t>Both UE-side model and NW-side model can significantly improve the positioning accuracy compared to existing RAT-dependent positioning methods.</w:t>
            </w:r>
          </w:p>
          <w:p w14:paraId="276046DF"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highlight w:val="yellow"/>
                <w:lang w:val="de-DE"/>
              </w:rPr>
              <w:t xml:space="preserve">When model switching is not </w:t>
            </w:r>
            <w:r>
              <w:rPr>
                <w:rFonts w:ascii="Times New Roman" w:hAnsi="Times New Roman"/>
                <w:color w:val="FF0000"/>
                <w:sz w:val="20"/>
                <w:szCs w:val="20"/>
                <w:highlight w:val="yellow"/>
                <w:lang w:val="en-US"/>
              </w:rPr>
              <w:t>considered</w:t>
            </w:r>
            <w:r>
              <w:rPr>
                <w:rFonts w:ascii="Times New Roman" w:hAnsi="Times New Roman"/>
                <w:color w:val="FF0000"/>
                <w:sz w:val="20"/>
                <w:szCs w:val="20"/>
                <w:highlight w:val="yellow"/>
                <w:lang w:val="de-DE"/>
              </w:rPr>
              <w:t>,</w:t>
            </w:r>
            <w:r>
              <w:rPr>
                <w:rFonts w:ascii="Times New Roman" w:hAnsi="Times New Roman"/>
                <w:color w:val="FF0000"/>
                <w:sz w:val="20"/>
                <w:szCs w:val="20"/>
                <w:lang w:val="de-DE"/>
              </w:rPr>
              <w:t xml:space="preserve"> </w:t>
            </w: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apply methods to handle generalization aspects (e.g., model fine-tuning/re-training). </w:t>
            </w:r>
          </w:p>
          <w:p w14:paraId="338B9255"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0C799F00"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lastRenderedPageBreak/>
              <w:t xml:space="preserve">If AI/ML based positioning is to be specified, 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further investigate the model input type (e.g., CIR, PDP, DP), dimension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30D5677E" w14:textId="77777777" w:rsidR="00745D0F" w:rsidRDefault="00745D0F">
            <w:pPr>
              <w:rPr>
                <w:rFonts w:eastAsia="Calibri"/>
                <w:color w:val="FF0000"/>
                <w:lang w:val="de-DE"/>
              </w:rPr>
            </w:pPr>
          </w:p>
          <w:p w14:paraId="05F011DC" w14:textId="77777777" w:rsidR="00745D0F" w:rsidRDefault="001F270D">
            <w:pPr>
              <w:rPr>
                <w:rFonts w:eastAsia="Calibri"/>
                <w:lang w:val="de-DE"/>
              </w:rPr>
            </w:pPr>
            <w:r>
              <w:rPr>
                <w:rFonts w:eastAsia="Calibri"/>
                <w:lang w:val="de-DE"/>
              </w:rPr>
              <w:t>=======================  End of text proposal to TR 38.843 v1.1.0 ====================</w:t>
            </w:r>
          </w:p>
        </w:tc>
      </w:tr>
    </w:tbl>
    <w:p w14:paraId="59D7336E"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7E1A9B44" w14:textId="77777777">
        <w:tc>
          <w:tcPr>
            <w:tcW w:w="1411" w:type="dxa"/>
            <w:shd w:val="clear" w:color="auto" w:fill="B4C6E7" w:themeFill="accent1" w:themeFillTint="66"/>
          </w:tcPr>
          <w:p w14:paraId="2FDCDC80"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4703F6A9" w14:textId="77777777" w:rsidR="00745D0F" w:rsidRDefault="001F270D">
            <w:pPr>
              <w:jc w:val="center"/>
              <w:rPr>
                <w:rFonts w:eastAsia="Calibri"/>
                <w:b/>
                <w:bCs/>
                <w:lang w:val="de-DE"/>
              </w:rPr>
            </w:pPr>
            <w:r>
              <w:rPr>
                <w:rFonts w:eastAsia="Calibri"/>
                <w:b/>
                <w:bCs/>
                <w:lang w:val="en-US"/>
              </w:rPr>
              <w:t>Comments</w:t>
            </w:r>
          </w:p>
        </w:tc>
      </w:tr>
      <w:tr w:rsidR="00745D0F" w14:paraId="3057489A" w14:textId="77777777">
        <w:tc>
          <w:tcPr>
            <w:tcW w:w="1411" w:type="dxa"/>
          </w:tcPr>
          <w:p w14:paraId="5DC372CB" w14:textId="77777777" w:rsidR="00745D0F" w:rsidRDefault="001F270D">
            <w:pPr>
              <w:rPr>
                <w:rFonts w:eastAsia="Calibri"/>
                <w:lang w:val="de-DE"/>
              </w:rPr>
            </w:pPr>
            <w:r>
              <w:rPr>
                <w:rFonts w:eastAsia="Calibri"/>
                <w:lang w:val="de-DE"/>
              </w:rPr>
              <w:t>HW/HiSi</w:t>
            </w:r>
          </w:p>
        </w:tc>
        <w:tc>
          <w:tcPr>
            <w:tcW w:w="8574" w:type="dxa"/>
          </w:tcPr>
          <w:p w14:paraId="2E17AF96" w14:textId="77777777" w:rsidR="00745D0F" w:rsidRDefault="001F270D">
            <w:pPr>
              <w:pStyle w:val="ListParagraph"/>
              <w:numPr>
                <w:ilvl w:val="0"/>
                <w:numId w:val="16"/>
              </w:numPr>
              <w:rPr>
                <w:lang w:val="de-DE"/>
              </w:rPr>
            </w:pPr>
            <w:r>
              <w:rPr>
                <w:lang w:val="de-DE"/>
              </w:rPr>
              <w:t xml:space="preserve">We have comments on the last 3 bullets: In our view methods to adress generalization aspects, training data requirements and also model input type can be up to implementation. Here in this agenda item, we have only evaluated the performance, but not adressed if it would need to be specified. We should avoid „recommending“ an implementation behavior. Replacing „recommended“ with „desired“ seems therefore more suitable here.   </w:t>
            </w:r>
          </w:p>
          <w:p w14:paraId="5DB7DF2A" w14:textId="77777777" w:rsidR="00745D0F" w:rsidRDefault="001F270D">
            <w:pPr>
              <w:pStyle w:val="ListParagraph"/>
              <w:numPr>
                <w:ilvl w:val="3"/>
                <w:numId w:val="15"/>
              </w:numPr>
              <w:textAlignment w:val="auto"/>
              <w:rPr>
                <w:lang w:val="de-DE"/>
              </w:rPr>
            </w:pPr>
            <w:r>
              <w:rPr>
                <w:lang w:val="de-DE"/>
              </w:rPr>
              <w:t>For the third last bullet („</w:t>
            </w:r>
            <w:r>
              <w:rPr>
                <w:rFonts w:ascii="Times New Roman" w:hAnsi="Times New Roman"/>
                <w:color w:val="FF0000"/>
                <w:sz w:val="20"/>
                <w:szCs w:val="20"/>
                <w:highlight w:val="yellow"/>
                <w:lang w:val="de-DE"/>
              </w:rPr>
              <w:t xml:space="preserve">When model switching is not </w:t>
            </w:r>
            <w:r>
              <w:rPr>
                <w:rFonts w:ascii="Times New Roman" w:hAnsi="Times New Roman"/>
                <w:color w:val="FF0000"/>
                <w:sz w:val="20"/>
                <w:szCs w:val="20"/>
                <w:highlight w:val="yellow"/>
                <w:lang w:val="en-US"/>
              </w:rPr>
              <w:t>considered</w:t>
            </w:r>
            <w:r>
              <w:rPr>
                <w:rFonts w:ascii="Times New Roman" w:hAnsi="Times New Roman"/>
                <w:color w:val="FF0000"/>
                <w:sz w:val="20"/>
                <w:szCs w:val="20"/>
                <w:highlight w:val="yellow"/>
                <w:lang w:val="de-DE"/>
              </w:rPr>
              <w:t>,</w:t>
            </w:r>
            <w:r>
              <w:rPr>
                <w:rFonts w:ascii="Times New Roman" w:hAnsi="Times New Roman"/>
                <w:color w:val="FF0000"/>
                <w:sz w:val="20"/>
                <w:szCs w:val="20"/>
                <w:lang w:val="de-DE"/>
              </w:rPr>
              <w:t xml:space="preserve"> </w:t>
            </w: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apply methods to handle generalization aspects (e.g., model fine-tuning/re-training</w:t>
            </w:r>
            <w:r>
              <w:rPr>
                <w:lang w:val="de-DE"/>
              </w:rPr>
              <w:t xml:space="preserve">).”, also dataset mixing is a </w:t>
            </w:r>
            <w:proofErr w:type="gramStart"/>
            <w:r>
              <w:rPr>
                <w:lang w:val="de-DE"/>
              </w:rPr>
              <w:t>suitable  approach</w:t>
            </w:r>
            <w:proofErr w:type="gramEnd"/>
            <w:r>
              <w:rPr>
                <w:lang w:val="de-DE"/>
              </w:rPr>
              <w:t xml:space="preserve"> and should be mentioned.</w:t>
            </w:r>
          </w:p>
          <w:p w14:paraId="71F927A5" w14:textId="77777777" w:rsidR="00745D0F" w:rsidRDefault="00745D0F">
            <w:pPr>
              <w:textAlignment w:val="auto"/>
              <w:rPr>
                <w:rFonts w:eastAsia="Calibri"/>
                <w:lang w:val="de-DE"/>
              </w:rPr>
            </w:pPr>
          </w:p>
          <w:p w14:paraId="7E72D987" w14:textId="77777777" w:rsidR="00745D0F" w:rsidRDefault="001F270D">
            <w:pPr>
              <w:textAlignment w:val="auto"/>
              <w:rPr>
                <w:rFonts w:eastAsia="Calibri"/>
                <w:b/>
                <w:u w:val="single"/>
                <w:lang w:val="de-DE"/>
              </w:rPr>
            </w:pPr>
            <w:r>
              <w:rPr>
                <w:rFonts w:eastAsia="Calibri"/>
                <w:b/>
                <w:u w:val="single"/>
                <w:lang w:val="de-DE"/>
              </w:rPr>
              <w:t>Based on the above comments, we make the following suggestion to update the proposal:</w:t>
            </w:r>
          </w:p>
          <w:p w14:paraId="17100229"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highlight w:val="yellow"/>
                <w:lang w:val="de-DE"/>
              </w:rPr>
              <w:t xml:space="preserve">When model switching is not </w:t>
            </w:r>
            <w:r>
              <w:rPr>
                <w:rFonts w:ascii="Times New Roman" w:hAnsi="Times New Roman"/>
                <w:color w:val="FF0000"/>
                <w:sz w:val="20"/>
                <w:szCs w:val="20"/>
                <w:highlight w:val="yellow"/>
                <w:lang w:val="en-US"/>
              </w:rPr>
              <w:t>considered</w:t>
            </w:r>
            <w:r>
              <w:rPr>
                <w:rFonts w:ascii="Times New Roman" w:hAnsi="Times New Roman"/>
                <w:color w:val="FF0000"/>
                <w:sz w:val="20"/>
                <w:szCs w:val="20"/>
                <w:highlight w:val="yellow"/>
                <w:lang w:val="de-DE"/>
              </w:rPr>
              <w:t>,</w:t>
            </w:r>
            <w:r>
              <w:rPr>
                <w:rFonts w:ascii="Times New Roman" w:hAnsi="Times New Roman"/>
                <w:color w:val="FF0000"/>
                <w:sz w:val="20"/>
                <w:szCs w:val="20"/>
                <w:lang w:val="de-DE"/>
              </w:rPr>
              <w:t xml:space="preserve"> </w:t>
            </w:r>
            <w:r>
              <w:rPr>
                <w:rFonts w:ascii="Times New Roman" w:hAnsi="Times New Roman"/>
                <w:color w:val="FF0000"/>
                <w:sz w:val="20"/>
                <w:szCs w:val="20"/>
                <w:lang w:val="en-US"/>
              </w:rPr>
              <w:t xml:space="preserve">it is </w:t>
            </w:r>
            <w:r>
              <w:rPr>
                <w:rFonts w:ascii="Times New Roman" w:hAnsi="Times New Roman"/>
                <w:strike/>
                <w:color w:val="FF0000"/>
                <w:sz w:val="20"/>
                <w:szCs w:val="20"/>
                <w:highlight w:val="yellow"/>
                <w:lang w:val="en-US"/>
              </w:rPr>
              <w:t>recommended</w:t>
            </w:r>
            <w:r>
              <w:rPr>
                <w:rFonts w:ascii="Times New Roman" w:hAnsi="Times New Roman"/>
                <w:color w:val="FF0000"/>
                <w:sz w:val="20"/>
                <w:szCs w:val="20"/>
                <w:lang w:val="en-US"/>
              </w:rPr>
              <w:t xml:space="preserve"> </w:t>
            </w:r>
            <w:r>
              <w:rPr>
                <w:rFonts w:ascii="Times New Roman" w:hAnsi="Times New Roman"/>
                <w:color w:val="0070C0"/>
                <w:sz w:val="20"/>
                <w:szCs w:val="20"/>
                <w:lang w:val="en-US"/>
              </w:rPr>
              <w:t xml:space="preserve">desired </w:t>
            </w:r>
            <w:r>
              <w:rPr>
                <w:rFonts w:ascii="Times New Roman" w:hAnsi="Times New Roman"/>
                <w:color w:val="FF0000"/>
                <w:sz w:val="20"/>
                <w:szCs w:val="20"/>
                <w:lang w:val="en-US"/>
              </w:rPr>
              <w:t xml:space="preserve">to apply methods to handle generalization aspects (e.g., model fine-tuning/re-training, </w:t>
            </w:r>
            <w:r>
              <w:rPr>
                <w:rFonts w:ascii="Times New Roman" w:hAnsi="Times New Roman"/>
                <w:color w:val="0070C0"/>
                <w:sz w:val="20"/>
                <w:szCs w:val="20"/>
                <w:lang w:val="en-US"/>
              </w:rPr>
              <w:t>dataset mixing</w:t>
            </w:r>
            <w:r>
              <w:rPr>
                <w:rFonts w:ascii="Times New Roman" w:hAnsi="Times New Roman"/>
                <w:color w:val="FF0000"/>
                <w:sz w:val="20"/>
                <w:szCs w:val="20"/>
                <w:lang w:val="en-US"/>
              </w:rPr>
              <w:t xml:space="preserve">). </w:t>
            </w:r>
          </w:p>
          <w:p w14:paraId="5C2FAAF2"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w:t>
            </w:r>
            <w:r>
              <w:rPr>
                <w:rFonts w:ascii="Times New Roman" w:hAnsi="Times New Roman"/>
                <w:strike/>
                <w:color w:val="FF0000"/>
                <w:sz w:val="20"/>
                <w:szCs w:val="20"/>
                <w:lang w:val="en-US"/>
              </w:rPr>
              <w:t xml:space="preserve"> </w:t>
            </w:r>
            <w:r>
              <w:rPr>
                <w:rFonts w:ascii="Times New Roman" w:hAnsi="Times New Roman"/>
                <w:strike/>
                <w:color w:val="FF0000"/>
                <w:sz w:val="20"/>
                <w:szCs w:val="20"/>
                <w:highlight w:val="yellow"/>
                <w:lang w:val="en-US"/>
              </w:rPr>
              <w:t>recommended</w:t>
            </w:r>
            <w:r>
              <w:rPr>
                <w:rFonts w:ascii="Times New Roman" w:hAnsi="Times New Roman"/>
                <w:color w:val="FF0000"/>
                <w:sz w:val="20"/>
                <w:szCs w:val="20"/>
                <w:lang w:val="en-US"/>
              </w:rPr>
              <w:t xml:space="preserve"> </w:t>
            </w:r>
            <w:r>
              <w:rPr>
                <w:rFonts w:ascii="Times New Roman" w:hAnsi="Times New Roman"/>
                <w:color w:val="0070C0"/>
                <w:sz w:val="20"/>
                <w:szCs w:val="20"/>
                <w:lang w:val="en-US"/>
              </w:rPr>
              <w:t>desired</w:t>
            </w:r>
            <w:r>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2BBDEDC4"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w:t>
            </w:r>
            <w:r>
              <w:rPr>
                <w:rFonts w:ascii="Times New Roman" w:hAnsi="Times New Roman"/>
                <w:strike/>
                <w:color w:val="FF0000"/>
                <w:sz w:val="20"/>
                <w:szCs w:val="20"/>
                <w:highlight w:val="yellow"/>
                <w:lang w:val="en-US"/>
              </w:rPr>
              <w:t>recommended</w:t>
            </w:r>
            <w:r>
              <w:rPr>
                <w:rFonts w:ascii="Times New Roman" w:hAnsi="Times New Roman"/>
                <w:color w:val="FF0000"/>
                <w:sz w:val="20"/>
                <w:szCs w:val="20"/>
                <w:lang w:val="en-US"/>
              </w:rPr>
              <w:t xml:space="preserve"> </w:t>
            </w:r>
            <w:r>
              <w:rPr>
                <w:rFonts w:ascii="Times New Roman" w:hAnsi="Times New Roman"/>
                <w:color w:val="0070C0"/>
                <w:sz w:val="20"/>
                <w:szCs w:val="20"/>
                <w:lang w:val="en-US"/>
              </w:rPr>
              <w:t>desired</w:t>
            </w:r>
            <w:r>
              <w:rPr>
                <w:rFonts w:ascii="Times New Roman" w:hAnsi="Times New Roman"/>
                <w:color w:val="FF0000"/>
                <w:sz w:val="20"/>
                <w:szCs w:val="20"/>
                <w:lang w:val="en-US"/>
              </w:rPr>
              <w:t xml:space="preserve"> to further investigate the model input type (e.g., CIR, PDP, DP), dimension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tc>
      </w:tr>
      <w:tr w:rsidR="00745D0F" w14:paraId="037BF445" w14:textId="77777777">
        <w:tc>
          <w:tcPr>
            <w:tcW w:w="1411" w:type="dxa"/>
          </w:tcPr>
          <w:p w14:paraId="1F8911F7" w14:textId="77777777" w:rsidR="00745D0F" w:rsidRDefault="001F270D">
            <w:pPr>
              <w:rPr>
                <w:rFonts w:eastAsia="SimSun"/>
                <w:lang w:val="en-US" w:eastAsia="zh-CN"/>
              </w:rPr>
            </w:pPr>
            <w:r>
              <w:rPr>
                <w:rFonts w:eastAsia="SimSun" w:hint="eastAsia"/>
                <w:lang w:val="en-US" w:eastAsia="zh-CN"/>
              </w:rPr>
              <w:t>ZTE</w:t>
            </w:r>
          </w:p>
        </w:tc>
        <w:tc>
          <w:tcPr>
            <w:tcW w:w="8574" w:type="dxa"/>
          </w:tcPr>
          <w:p w14:paraId="6882F849" w14:textId="77777777" w:rsidR="00745D0F" w:rsidRDefault="001F270D">
            <w:pPr>
              <w:pStyle w:val="ListParagraph"/>
              <w:ind w:left="0"/>
              <w:textAlignment w:val="auto"/>
              <w:rPr>
                <w:rFonts w:ascii="Times New Roman" w:eastAsia="SimSun" w:hAnsi="Times New Roman"/>
                <w:sz w:val="20"/>
                <w:szCs w:val="20"/>
                <w:lang w:val="en-US" w:eastAsia="zh-CN"/>
              </w:rPr>
            </w:pPr>
            <w:proofErr w:type="gramStart"/>
            <w:r>
              <w:rPr>
                <w:rFonts w:ascii="Times New Roman" w:eastAsia="SimSun" w:hAnsi="Times New Roman" w:hint="eastAsia"/>
                <w:sz w:val="20"/>
                <w:szCs w:val="20"/>
                <w:lang w:val="en-US" w:eastAsia="zh-CN"/>
              </w:rPr>
              <w:t>Basically</w:t>
            </w:r>
            <w:proofErr w:type="gramEnd"/>
            <w:r>
              <w:rPr>
                <w:rFonts w:ascii="Times New Roman" w:eastAsia="SimSun" w:hAnsi="Times New Roman" w:hint="eastAsia"/>
                <w:sz w:val="20"/>
                <w:szCs w:val="20"/>
                <w:lang w:val="en-US" w:eastAsia="zh-CN"/>
              </w:rPr>
              <w:t xml:space="preserve"> we share similar view as Huawei above, we think </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recommended</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 xml:space="preserve"> is too strong and seems like a conclusion, we propose to use </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desired</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w:t>
            </w:r>
          </w:p>
        </w:tc>
      </w:tr>
      <w:tr w:rsidR="00745D0F" w14:paraId="7D024824" w14:textId="77777777">
        <w:tc>
          <w:tcPr>
            <w:tcW w:w="1411" w:type="dxa"/>
          </w:tcPr>
          <w:p w14:paraId="4556B62F" w14:textId="77777777" w:rsidR="00745D0F" w:rsidRDefault="001F270D">
            <w:pPr>
              <w:rPr>
                <w:rFonts w:eastAsia="SimSun"/>
                <w:lang w:val="en-US" w:eastAsia="zh-CN"/>
              </w:rPr>
            </w:pPr>
            <w:r>
              <w:rPr>
                <w:rFonts w:eastAsia="SimSun"/>
                <w:lang w:val="en-US" w:eastAsia="zh-CN"/>
              </w:rPr>
              <w:t>Samsung</w:t>
            </w:r>
          </w:p>
        </w:tc>
        <w:tc>
          <w:tcPr>
            <w:tcW w:w="8574" w:type="dxa"/>
          </w:tcPr>
          <w:p w14:paraId="2A980EFA" w14:textId="77777777" w:rsidR="00745D0F" w:rsidRDefault="001F270D">
            <w:pPr>
              <w:pStyle w:val="ListParagraph"/>
              <w:ind w:left="0"/>
              <w:textAlignment w:val="auto"/>
              <w:rPr>
                <w:rFonts w:ascii="Times New Roman" w:eastAsia="SimSun" w:hAnsi="Times New Roman"/>
                <w:sz w:val="20"/>
                <w:szCs w:val="20"/>
                <w:lang w:val="en-US" w:eastAsia="zh-CN"/>
              </w:rPr>
            </w:pPr>
            <w:r>
              <w:rPr>
                <w:rFonts w:ascii="Times New Roman" w:eastAsia="SimSun" w:hAnsi="Times New Roman"/>
                <w:sz w:val="20"/>
                <w:szCs w:val="20"/>
                <w:lang w:val="en-US" w:eastAsia="zh-CN"/>
              </w:rPr>
              <w:t xml:space="preserve">We are not sure why “model switching” is picked up to be stated, we have not considered many aspects, do we need to state them all? Why not just saying that without the examples, this is naturally and fairly what we do if there is no consensus on what the examples to be added. </w:t>
            </w:r>
          </w:p>
          <w:p w14:paraId="268367DC" w14:textId="77777777" w:rsidR="00745D0F" w:rsidRDefault="00745D0F">
            <w:pPr>
              <w:pStyle w:val="ListParagraph"/>
              <w:ind w:left="0"/>
              <w:textAlignment w:val="auto"/>
              <w:rPr>
                <w:rFonts w:ascii="Times New Roman" w:eastAsia="SimSun" w:hAnsi="Times New Roman"/>
                <w:sz w:val="20"/>
                <w:szCs w:val="20"/>
                <w:lang w:val="en-US" w:eastAsia="zh-CN"/>
              </w:rPr>
            </w:pPr>
          </w:p>
          <w:p w14:paraId="1A343100"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strike/>
                <w:color w:val="FF0000"/>
                <w:sz w:val="20"/>
                <w:szCs w:val="20"/>
                <w:highlight w:val="cyan"/>
                <w:lang w:val="de-DE"/>
              </w:rPr>
              <w:t xml:space="preserve">When model switching is not </w:t>
            </w:r>
            <w:r>
              <w:rPr>
                <w:rFonts w:ascii="Times New Roman" w:hAnsi="Times New Roman"/>
                <w:strike/>
                <w:color w:val="FF0000"/>
                <w:sz w:val="20"/>
                <w:szCs w:val="20"/>
                <w:highlight w:val="cyan"/>
                <w:lang w:val="en-US"/>
              </w:rPr>
              <w:t>considered</w:t>
            </w:r>
            <w:r>
              <w:rPr>
                <w:rFonts w:ascii="Times New Roman" w:hAnsi="Times New Roman"/>
                <w:strike/>
                <w:color w:val="FF0000"/>
                <w:sz w:val="20"/>
                <w:szCs w:val="20"/>
                <w:highlight w:val="cyan"/>
                <w:lang w:val="de-DE"/>
              </w:rPr>
              <w:t>,</w:t>
            </w:r>
            <w:r>
              <w:rPr>
                <w:rFonts w:ascii="Times New Roman" w:hAnsi="Times New Roman"/>
                <w:strike/>
                <w:color w:val="FF0000"/>
                <w:sz w:val="20"/>
                <w:szCs w:val="20"/>
                <w:lang w:val="de-DE"/>
              </w:rPr>
              <w:t xml:space="preserve"> </w:t>
            </w: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apply methods to handle generalization aspects </w:t>
            </w:r>
            <w:r>
              <w:rPr>
                <w:rFonts w:ascii="Times New Roman" w:hAnsi="Times New Roman"/>
                <w:strike/>
                <w:color w:val="FF0000"/>
                <w:sz w:val="20"/>
                <w:szCs w:val="20"/>
                <w:highlight w:val="cyan"/>
                <w:lang w:val="en-US"/>
              </w:rPr>
              <w:t>(e.g., model fine-tuning/re-training)</w:t>
            </w:r>
            <w:r>
              <w:rPr>
                <w:rFonts w:ascii="Times New Roman" w:hAnsi="Times New Roman"/>
                <w:color w:val="FF0000"/>
                <w:sz w:val="20"/>
                <w:szCs w:val="20"/>
                <w:lang w:val="en-US"/>
              </w:rPr>
              <w:t xml:space="preserve">. </w:t>
            </w:r>
          </w:p>
          <w:p w14:paraId="5F488AD0" w14:textId="77777777" w:rsidR="00745D0F" w:rsidRDefault="00745D0F">
            <w:pPr>
              <w:pStyle w:val="ListParagraph"/>
              <w:ind w:left="0"/>
              <w:textAlignment w:val="auto"/>
              <w:rPr>
                <w:rFonts w:ascii="Times New Roman" w:eastAsia="SimSun" w:hAnsi="Times New Roman"/>
                <w:sz w:val="20"/>
                <w:szCs w:val="20"/>
                <w:lang w:val="en-US" w:eastAsia="zh-CN"/>
              </w:rPr>
            </w:pPr>
          </w:p>
        </w:tc>
      </w:tr>
      <w:tr w:rsidR="00745D0F" w14:paraId="2E8172A6" w14:textId="77777777">
        <w:tc>
          <w:tcPr>
            <w:tcW w:w="1411" w:type="dxa"/>
          </w:tcPr>
          <w:p w14:paraId="5B969393" w14:textId="77777777" w:rsidR="00745D0F" w:rsidRDefault="001F270D">
            <w:pPr>
              <w:rPr>
                <w:rFonts w:eastAsia="SimSun"/>
                <w:lang w:val="en-US" w:eastAsia="zh-CN"/>
              </w:rPr>
            </w:pPr>
            <w:r>
              <w:rPr>
                <w:rFonts w:eastAsia="SimSun"/>
                <w:lang w:val="en-US" w:eastAsia="zh-CN"/>
              </w:rPr>
              <w:t>Apple</w:t>
            </w:r>
          </w:p>
        </w:tc>
        <w:tc>
          <w:tcPr>
            <w:tcW w:w="8574" w:type="dxa"/>
          </w:tcPr>
          <w:p w14:paraId="3AA84A0A" w14:textId="77777777" w:rsidR="00745D0F" w:rsidRDefault="001F270D">
            <w:pPr>
              <w:pStyle w:val="ListParagraph"/>
              <w:numPr>
                <w:ilvl w:val="0"/>
                <w:numId w:val="17"/>
              </w:numPr>
              <w:tabs>
                <w:tab w:val="left" w:pos="720"/>
              </w:tabs>
              <w:rPr>
                <w:rFonts w:eastAsia="Batang"/>
                <w:color w:val="FF0000"/>
                <w:lang w:val="en-US"/>
              </w:rPr>
            </w:pPr>
            <w:r>
              <w:rPr>
                <w:rFonts w:eastAsia="Batang"/>
                <w:color w:val="000000" w:themeColor="text1"/>
                <w:lang w:val="en-US" w:eastAsia="zh-CN"/>
              </w:rPr>
              <w:t>Editorial updates suggested as below:</w:t>
            </w:r>
          </w:p>
          <w:p w14:paraId="652D4117" w14:textId="77777777" w:rsidR="00745D0F" w:rsidRDefault="001F270D">
            <w:pPr>
              <w:tabs>
                <w:tab w:val="left" w:pos="720"/>
              </w:tabs>
              <w:rPr>
                <w:color w:val="FF0000"/>
                <w:sz w:val="20"/>
                <w:szCs w:val="20"/>
                <w:lang w:val="de-DE"/>
              </w:rPr>
            </w:pPr>
            <w:r>
              <w:rPr>
                <w:rFonts w:eastAsia="Batang"/>
                <w:color w:val="FF0000"/>
                <w:sz w:val="20"/>
              </w:rPr>
              <w:t xml:space="preserve">The AI/ML model is (a) previously trained for </w:t>
            </w:r>
            <w:r>
              <w:rPr>
                <w:rFonts w:eastAsia="Batang"/>
                <w:color w:val="FF0000"/>
                <w:sz w:val="20"/>
                <w:u w:val="single"/>
              </w:rPr>
              <w:t>scenario A</w:t>
            </w:r>
            <w:r>
              <w:rPr>
                <w:rFonts w:eastAsia="Batang"/>
                <w:color w:val="FF0000"/>
                <w:sz w:val="20"/>
              </w:rPr>
              <w:t xml:space="preserve"> with a dataset of sample density </w:t>
            </w:r>
            <w:r>
              <w:rPr>
                <w:rFonts w:eastAsia="Batang"/>
                <w:i/>
                <w:iCs/>
                <w:color w:val="FF0000"/>
                <w:sz w:val="20"/>
              </w:rPr>
              <w:t>N</w:t>
            </w:r>
            <w:r>
              <w:rPr>
                <w:rFonts w:eastAsia="Batang"/>
                <w:color w:val="FF0000"/>
                <w:sz w:val="20"/>
              </w:rPr>
              <w:t xml:space="preserve"> (#samples/m</w:t>
            </w:r>
            <w:r>
              <w:rPr>
                <w:rFonts w:eastAsia="Batang"/>
                <w:color w:val="FF0000"/>
                <w:sz w:val="20"/>
                <w:vertAlign w:val="superscript"/>
              </w:rPr>
              <w:t>2</w:t>
            </w:r>
            <w:r>
              <w:rPr>
                <w:rFonts w:eastAsia="Batang"/>
                <w:color w:val="FF0000"/>
                <w:sz w:val="20"/>
              </w:rPr>
              <w:t xml:space="preserve">), (b) followed by fine-tuning for </w:t>
            </w:r>
            <w:r>
              <w:rPr>
                <w:rFonts w:eastAsia="Batang"/>
                <w:color w:val="FF0000"/>
                <w:sz w:val="20"/>
                <w:u w:val="single"/>
              </w:rPr>
              <w:t>scenario B</w:t>
            </w:r>
            <w:r>
              <w:rPr>
                <w:rFonts w:eastAsia="Batang"/>
                <w:color w:val="FF0000"/>
                <w:sz w:val="20"/>
              </w:rPr>
              <w:t xml:space="preserve"> with a dataset of sample density </w:t>
            </w:r>
            <w:r>
              <w:rPr>
                <w:rFonts w:eastAsia="Batang"/>
                <w:i/>
                <w:iCs/>
                <w:color w:val="FF0000"/>
                <w:sz w:val="20"/>
              </w:rPr>
              <w:t>x</w:t>
            </w:r>
            <w:r>
              <w:rPr>
                <w:rFonts w:eastAsia="Batang"/>
                <w:color w:val="FF0000"/>
                <w:sz w:val="20"/>
              </w:rPr>
              <w:t xml:space="preserve">% </w:t>
            </w:r>
            <w:r>
              <w:rPr>
                <w:rFonts w:eastAsia="Batang"/>
              </w:rPr>
              <w:sym w:font="Symbol" w:char="F0B4"/>
            </w:r>
            <w:r>
              <w:rPr>
                <w:rFonts w:eastAsia="Batang"/>
                <w:i/>
                <w:iCs/>
                <w:color w:val="FF0000"/>
                <w:sz w:val="20"/>
              </w:rPr>
              <w:t xml:space="preserve"> N</w:t>
            </w:r>
            <w:r>
              <w:rPr>
                <w:rFonts w:eastAsia="Batang"/>
                <w:color w:val="FF0000"/>
                <w:sz w:val="20"/>
              </w:rPr>
              <w:t xml:space="preserve"> (#samples/m</w:t>
            </w:r>
            <w:r>
              <w:rPr>
                <w:rFonts w:eastAsia="Batang"/>
                <w:color w:val="FF0000"/>
                <w:sz w:val="20"/>
                <w:vertAlign w:val="superscript"/>
              </w:rPr>
              <w:t>2</w:t>
            </w:r>
            <w:r>
              <w:rPr>
                <w:rFonts w:eastAsia="Batang"/>
                <w:color w:val="FF0000"/>
                <w:sz w:val="20"/>
              </w:rPr>
              <w:t xml:space="preserve">), (c) then tested under </w:t>
            </w:r>
            <w:r>
              <w:rPr>
                <w:rFonts w:eastAsia="Batang"/>
                <w:color w:val="FF0000"/>
                <w:sz w:val="20"/>
                <w:u w:val="single"/>
              </w:rPr>
              <w:t>scenario B</w:t>
            </w:r>
            <w:r>
              <w:rPr>
                <w:rFonts w:eastAsia="Batang"/>
                <w:color w:val="000000" w:themeColor="text1"/>
                <w:sz w:val="20"/>
                <w:u w:val="single"/>
              </w:rPr>
              <w:t>.</w:t>
            </w:r>
            <w:r>
              <w:rPr>
                <w:rFonts w:eastAsia="Batang"/>
                <w:color w:val="FF0000"/>
                <w:sz w:val="20"/>
              </w:rPr>
              <w:t xml:space="preserve"> </w:t>
            </w:r>
            <w:r>
              <w:rPr>
                <w:rFonts w:eastAsia="Batang"/>
                <w:strike/>
                <w:color w:val="FF0000"/>
                <w:sz w:val="20"/>
              </w:rPr>
              <w:t>and</w:t>
            </w:r>
            <w:r>
              <w:rPr>
                <w:rFonts w:eastAsia="Batang"/>
                <w:color w:val="FF0000"/>
                <w:sz w:val="20"/>
              </w:rPr>
              <w:t xml:space="preserve"> </w:t>
            </w:r>
            <w:proofErr w:type="spellStart"/>
            <w:r>
              <w:rPr>
                <w:rFonts w:eastAsia="Batang"/>
                <w:strike/>
                <w:color w:val="FF0000"/>
                <w:sz w:val="20"/>
              </w:rPr>
              <w:t>t</w:t>
            </w:r>
            <w:r>
              <w:rPr>
                <w:rFonts w:eastAsia="Batang"/>
                <w:color w:val="000000" w:themeColor="text1"/>
                <w:sz w:val="20"/>
              </w:rPr>
              <w:t>T</w:t>
            </w:r>
            <w:r>
              <w:rPr>
                <w:rFonts w:eastAsia="Batang"/>
                <w:color w:val="FF0000"/>
                <w:sz w:val="20"/>
              </w:rPr>
              <w:t>he</w:t>
            </w:r>
            <w:proofErr w:type="spellEnd"/>
            <w:r>
              <w:rPr>
                <w:rFonts w:eastAsia="Batang"/>
                <w:color w:val="FF0000"/>
                <w:sz w:val="20"/>
              </w:rPr>
              <w:t xml:space="preserve"> horizontal positioning accuracy at CDF=90% is </w:t>
            </w:r>
            <w:r>
              <w:rPr>
                <w:rFonts w:eastAsia="Batang"/>
                <w:i/>
                <w:iCs/>
                <w:color w:val="FF0000"/>
                <w:sz w:val="20"/>
              </w:rPr>
              <w:t>E</w:t>
            </w:r>
            <w:r>
              <w:rPr>
                <w:rFonts w:eastAsia="Batang"/>
                <w:color w:val="FF0000"/>
                <w:sz w:val="20"/>
              </w:rPr>
              <w:t xml:space="preserve"> meters.</w:t>
            </w:r>
          </w:p>
          <w:p w14:paraId="1426F8EF" w14:textId="77777777" w:rsidR="00745D0F" w:rsidRDefault="001F270D">
            <w:pPr>
              <w:pStyle w:val="ListParagraph"/>
              <w:ind w:left="0"/>
              <w:textAlignment w:val="auto"/>
              <w:rPr>
                <w:rFonts w:ascii="Times New Roman" w:eastAsia="Batang" w:hAnsi="Times New Roman"/>
                <w:color w:val="FF0000"/>
                <w:sz w:val="20"/>
                <w:lang w:val="en-GB"/>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 B</w:t>
            </w:r>
            <w:r>
              <w:rPr>
                <w:rFonts w:eastAsia="Batang"/>
                <w:color w:val="000000" w:themeColor="text1"/>
                <w:sz w:val="20"/>
                <w:u w:val="single"/>
                <w:lang w:val="en-US"/>
              </w:rPr>
              <w:t>.</w:t>
            </w:r>
            <w:r>
              <w:rPr>
                <w:rFonts w:ascii="Times New Roman" w:eastAsia="Batang" w:hAnsi="Times New Roman"/>
                <w:color w:val="FF0000"/>
                <w:sz w:val="20"/>
                <w:lang w:val="en-GB"/>
              </w:rPr>
              <w:t xml:space="preserve"> </w:t>
            </w:r>
            <w:r>
              <w:rPr>
                <w:rFonts w:ascii="Times New Roman" w:eastAsia="Batang" w:hAnsi="Times New Roman"/>
                <w:strike/>
                <w:color w:val="FF0000"/>
                <w:sz w:val="20"/>
                <w:lang w:val="en-GB"/>
              </w:rPr>
              <w:t>and</w:t>
            </w:r>
            <w:r>
              <w:rPr>
                <w:rFonts w:ascii="Times New Roman" w:eastAsia="Batang" w:hAnsi="Times New Roman"/>
                <w:color w:val="FF0000"/>
                <w:sz w:val="20"/>
                <w:lang w:val="en-GB"/>
              </w:rPr>
              <w:t xml:space="preserve"> </w:t>
            </w:r>
            <w:r>
              <w:rPr>
                <w:rFonts w:ascii="Times New Roman" w:eastAsia="Batang" w:hAnsi="Times New Roman"/>
                <w:strike/>
                <w:color w:val="FF0000"/>
                <w:sz w:val="20"/>
                <w:lang w:val="en-GB"/>
              </w:rPr>
              <w:t>t</w:t>
            </w:r>
            <w:r>
              <w:rPr>
                <w:rFonts w:eastAsia="Batang"/>
                <w:color w:val="000000" w:themeColor="text1"/>
                <w:sz w:val="20"/>
                <w:lang w:val="en-US"/>
              </w:rPr>
              <w:t>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362899AE" w14:textId="77777777" w:rsidR="00745D0F" w:rsidRDefault="00745D0F">
            <w:pPr>
              <w:pStyle w:val="ListParagraph"/>
              <w:ind w:left="0"/>
              <w:textAlignment w:val="auto"/>
              <w:rPr>
                <w:rFonts w:ascii="Times New Roman" w:eastAsia="Batang" w:hAnsi="Times New Roman"/>
                <w:color w:val="FF0000"/>
                <w:sz w:val="20"/>
                <w:lang w:val="en-GB" w:eastAsia="zh-CN"/>
              </w:rPr>
            </w:pPr>
          </w:p>
          <w:p w14:paraId="4E9C6C2C" w14:textId="77777777" w:rsidR="00745D0F" w:rsidRDefault="00745D0F">
            <w:pPr>
              <w:pStyle w:val="ListParagraph"/>
              <w:ind w:left="0"/>
              <w:textAlignment w:val="auto"/>
              <w:rPr>
                <w:rFonts w:ascii="Times New Roman" w:eastAsia="Batang" w:hAnsi="Times New Roman"/>
                <w:color w:val="FF0000"/>
                <w:sz w:val="20"/>
                <w:lang w:val="en-GB" w:eastAsia="zh-CN"/>
              </w:rPr>
            </w:pPr>
          </w:p>
          <w:p w14:paraId="61EEA428" w14:textId="77777777" w:rsidR="00745D0F" w:rsidRDefault="001F270D">
            <w:pPr>
              <w:pStyle w:val="ListParagraph"/>
              <w:numPr>
                <w:ilvl w:val="0"/>
                <w:numId w:val="17"/>
              </w:numPr>
              <w:textAlignment w:val="auto"/>
              <w:rPr>
                <w:rFonts w:ascii="Times New Roman" w:eastAsia="Batang" w:hAnsi="Times New Roman"/>
                <w:color w:val="000000" w:themeColor="text1"/>
                <w:sz w:val="20"/>
                <w:lang w:val="en-GB" w:eastAsia="zh-CN"/>
              </w:rPr>
            </w:pPr>
            <w:r>
              <w:rPr>
                <w:rFonts w:ascii="Times New Roman" w:eastAsia="Batang" w:hAnsi="Times New Roman"/>
                <w:color w:val="000000" w:themeColor="text1"/>
                <w:sz w:val="20"/>
                <w:lang w:val="en-GB" w:eastAsia="zh-CN"/>
              </w:rPr>
              <w:t xml:space="preserve">Also think that generalization aspects should include dataset </w:t>
            </w:r>
            <w:proofErr w:type="gramStart"/>
            <w:r>
              <w:rPr>
                <w:rFonts w:ascii="Times New Roman" w:eastAsia="Batang" w:hAnsi="Times New Roman"/>
                <w:color w:val="000000" w:themeColor="text1"/>
                <w:sz w:val="20"/>
                <w:lang w:val="en-GB" w:eastAsia="zh-CN"/>
              </w:rPr>
              <w:t>mixing</w:t>
            </w:r>
            <w:proofErr w:type="gramEnd"/>
          </w:p>
          <w:p w14:paraId="1B1C7A03" w14:textId="77777777" w:rsidR="00745D0F" w:rsidRDefault="00745D0F">
            <w:pPr>
              <w:pStyle w:val="ListParagraph"/>
              <w:ind w:left="0"/>
              <w:textAlignment w:val="auto"/>
              <w:rPr>
                <w:rFonts w:ascii="Times New Roman" w:eastAsia="SimSun" w:hAnsi="Times New Roman"/>
                <w:sz w:val="20"/>
                <w:szCs w:val="20"/>
                <w:lang w:val="en-US" w:eastAsia="zh-CN"/>
              </w:rPr>
            </w:pPr>
          </w:p>
        </w:tc>
      </w:tr>
      <w:tr w:rsidR="00745D0F" w14:paraId="0BDC1E6B" w14:textId="77777777">
        <w:tc>
          <w:tcPr>
            <w:tcW w:w="1411" w:type="dxa"/>
          </w:tcPr>
          <w:p w14:paraId="37180E91" w14:textId="77777777" w:rsidR="00745D0F" w:rsidRDefault="001F270D">
            <w:pPr>
              <w:rPr>
                <w:rFonts w:eastAsia="SimSun"/>
                <w:lang w:val="en-US" w:eastAsia="zh-CN"/>
              </w:rPr>
            </w:pPr>
            <w:r>
              <w:rPr>
                <w:rFonts w:eastAsia="Malgun Gothic" w:hint="eastAsia"/>
                <w:lang w:val="en-US" w:eastAsia="ko-KR"/>
              </w:rPr>
              <w:lastRenderedPageBreak/>
              <w:t>LG</w:t>
            </w:r>
          </w:p>
        </w:tc>
        <w:tc>
          <w:tcPr>
            <w:tcW w:w="8574" w:type="dxa"/>
          </w:tcPr>
          <w:p w14:paraId="30F3965C" w14:textId="77777777" w:rsidR="00745D0F" w:rsidRDefault="001F270D">
            <w:pPr>
              <w:tabs>
                <w:tab w:val="left" w:pos="720"/>
              </w:tabs>
              <w:rPr>
                <w:rFonts w:eastAsia="Batang"/>
                <w:color w:val="000000" w:themeColor="text1"/>
                <w:lang w:eastAsia="zh-CN"/>
              </w:rPr>
            </w:pPr>
            <w:r>
              <w:rPr>
                <w:rFonts w:eastAsia="Malgun Gothic" w:hint="eastAsia"/>
                <w:sz w:val="20"/>
                <w:szCs w:val="20"/>
                <w:lang w:val="en-US" w:eastAsia="ko-KR"/>
              </w:rPr>
              <w:t>We are generally fine with the FL proposal</w:t>
            </w:r>
            <w:r>
              <w:rPr>
                <w:rFonts w:eastAsia="Malgun Gothic"/>
                <w:sz w:val="20"/>
                <w:szCs w:val="20"/>
                <w:lang w:val="en-US" w:eastAsia="ko-KR"/>
              </w:rPr>
              <w:t xml:space="preserve"> since the generalization is based on the current AI/ML model with considering better training data set and/or fine-tuning to cover the environmental/UE conditions as much as possible. The model switching is more related to model monitoring aspect.</w:t>
            </w:r>
          </w:p>
        </w:tc>
      </w:tr>
      <w:tr w:rsidR="00745D0F" w14:paraId="1C5B5235" w14:textId="77777777">
        <w:tc>
          <w:tcPr>
            <w:tcW w:w="1411" w:type="dxa"/>
          </w:tcPr>
          <w:p w14:paraId="16879DEE" w14:textId="77777777" w:rsidR="00745D0F" w:rsidRDefault="001F270D">
            <w:pPr>
              <w:rPr>
                <w:rFonts w:eastAsia="Malgun Gothic"/>
                <w:lang w:val="en-US" w:eastAsia="ko-KR"/>
              </w:rPr>
            </w:pPr>
            <w:r>
              <w:rPr>
                <w:rFonts w:eastAsia="Malgun Gothic"/>
                <w:lang w:val="en-US" w:eastAsia="ko-KR"/>
              </w:rPr>
              <w:t>Nokia/NSB</w:t>
            </w:r>
          </w:p>
        </w:tc>
        <w:tc>
          <w:tcPr>
            <w:tcW w:w="8574" w:type="dxa"/>
          </w:tcPr>
          <w:p w14:paraId="6BC269A2" w14:textId="77777777" w:rsidR="00745D0F" w:rsidRDefault="001F270D">
            <w:pPr>
              <w:tabs>
                <w:tab w:val="left" w:pos="720"/>
              </w:tabs>
              <w:rPr>
                <w:rFonts w:eastAsia="Malgun Gothic"/>
                <w:lang w:val="en-US" w:eastAsia="ko-KR"/>
              </w:rPr>
            </w:pPr>
            <w:r>
              <w:rPr>
                <w:rFonts w:eastAsia="Malgun Gothic"/>
                <w:lang w:val="en-US" w:eastAsia="ko-KR"/>
              </w:rPr>
              <w:t xml:space="preserve">As we commented during RAN1#114-bis meeting, we suggest avoiding </w:t>
            </w:r>
            <w:proofErr w:type="gramStart"/>
            <w:r>
              <w:rPr>
                <w:rFonts w:eastAsia="Malgun Gothic"/>
                <w:lang w:val="en-US" w:eastAsia="ko-KR"/>
              </w:rPr>
              <w:t>to use</w:t>
            </w:r>
            <w:proofErr w:type="gramEnd"/>
            <w:r>
              <w:rPr>
                <w:rFonts w:eastAsia="Malgun Gothic"/>
                <w:lang w:val="en-US" w:eastAsia="ko-KR"/>
              </w:rPr>
              <w:t xml:space="preserve"> the word “recommended” in the last 3 bullets to avoid confusions with conclusions provided in Section 8.</w:t>
            </w:r>
          </w:p>
        </w:tc>
      </w:tr>
      <w:tr w:rsidR="00745D0F" w14:paraId="72A005D9" w14:textId="77777777">
        <w:tc>
          <w:tcPr>
            <w:tcW w:w="1411" w:type="dxa"/>
          </w:tcPr>
          <w:p w14:paraId="766D7386" w14:textId="77777777" w:rsidR="00745D0F" w:rsidRDefault="001F270D">
            <w:pPr>
              <w:rPr>
                <w:rFonts w:eastAsia="Malgun Gothic"/>
                <w:lang w:val="en-US" w:eastAsia="ko-KR"/>
              </w:rPr>
            </w:pPr>
            <w:proofErr w:type="spellStart"/>
            <w:r>
              <w:rPr>
                <w:rFonts w:eastAsia="Malgun Gothic"/>
                <w:lang w:val="en-US" w:eastAsia="ko-KR"/>
              </w:rPr>
              <w:t>mtk</w:t>
            </w:r>
            <w:proofErr w:type="spellEnd"/>
          </w:p>
        </w:tc>
        <w:tc>
          <w:tcPr>
            <w:tcW w:w="8574" w:type="dxa"/>
          </w:tcPr>
          <w:p w14:paraId="5FF5C554" w14:textId="77777777" w:rsidR="00745D0F" w:rsidRDefault="001F270D">
            <w:pPr>
              <w:tabs>
                <w:tab w:val="left" w:pos="720"/>
              </w:tabs>
              <w:rPr>
                <w:rFonts w:eastAsia="Malgun Gothic"/>
                <w:lang w:val="en-US" w:eastAsia="ko-KR"/>
              </w:rPr>
            </w:pPr>
            <w:r>
              <w:rPr>
                <w:rFonts w:eastAsia="Malgun Gothic"/>
                <w:lang w:val="en-US" w:eastAsia="ko-KR"/>
              </w:rPr>
              <w:t>1, The 3 bullets for update to the TR, in our view, is important for work item phase. But we are not sure whether the evaluation part can recommend something for WI. If there is consensus that it can’t, then maybe from wording perspective, use “desired” could be considered</w:t>
            </w:r>
          </w:p>
        </w:tc>
      </w:tr>
      <w:tr w:rsidR="00745D0F" w14:paraId="045587B4" w14:textId="77777777">
        <w:tc>
          <w:tcPr>
            <w:tcW w:w="1411" w:type="dxa"/>
          </w:tcPr>
          <w:p w14:paraId="000D49FA" w14:textId="77777777" w:rsidR="00745D0F" w:rsidRDefault="001F270D">
            <w:pPr>
              <w:rPr>
                <w:rFonts w:eastAsia="Malgun Gothic"/>
                <w:lang w:val="en-US" w:eastAsia="ko-KR"/>
              </w:rPr>
            </w:pPr>
            <w:r>
              <w:rPr>
                <w:rFonts w:eastAsia="Malgun Gothic"/>
                <w:lang w:val="en-US" w:eastAsia="ko-KR"/>
              </w:rPr>
              <w:t>Qualcomm</w:t>
            </w:r>
          </w:p>
        </w:tc>
        <w:tc>
          <w:tcPr>
            <w:tcW w:w="8574" w:type="dxa"/>
          </w:tcPr>
          <w:p w14:paraId="18DB9DEA" w14:textId="77777777" w:rsidR="00745D0F" w:rsidRDefault="001F270D">
            <w:pPr>
              <w:tabs>
                <w:tab w:val="left" w:pos="720"/>
              </w:tabs>
              <w:rPr>
                <w:rFonts w:eastAsia="Malgun Gothic"/>
                <w:lang w:val="en-US" w:eastAsia="ko-KR"/>
              </w:rPr>
            </w:pPr>
            <w:r>
              <w:rPr>
                <w:rFonts w:eastAsia="Malgun Gothic"/>
                <w:lang w:val="en-US" w:eastAsia="ko-KR"/>
              </w:rPr>
              <w:t>We think the summary needs to acknowledge what we agreed on from previous meetings. Model switching is one valid approach for scaling up performance to multiple scenarios (along with mixed dataset and model finetuning). The current summary should at least capture the note on model switching upper performance bound. Check our suggested wording below.</w:t>
            </w:r>
          </w:p>
          <w:p w14:paraId="3C45E649" w14:textId="77777777" w:rsidR="00745D0F" w:rsidRDefault="00745D0F">
            <w:pPr>
              <w:tabs>
                <w:tab w:val="left" w:pos="720"/>
              </w:tabs>
              <w:rPr>
                <w:rFonts w:eastAsia="Malgun Gothic"/>
                <w:lang w:val="en-US" w:eastAsia="ko-KR"/>
              </w:rPr>
            </w:pPr>
          </w:p>
          <w:p w14:paraId="60A06291" w14:textId="77777777" w:rsidR="00745D0F" w:rsidRDefault="001F270D">
            <w:r>
              <w:rPr>
                <w:rFonts w:cs="DengXian"/>
                <w:b/>
                <w:bCs/>
                <w:highlight w:val="green"/>
              </w:rPr>
              <w:t xml:space="preserve">Agreement </w:t>
            </w:r>
            <w:r>
              <w:rPr>
                <w:highlight w:val="green"/>
              </w:rPr>
              <w:t>RAN1-111-9.2.4.1</w:t>
            </w:r>
          </w:p>
          <w:p w14:paraId="03F23975" w14:textId="77777777" w:rsidR="00745D0F" w:rsidRDefault="001F270D">
            <w:pPr>
              <w:spacing w:after="0"/>
            </w:pPr>
            <w:r>
              <w:t xml:space="preserve">For AI/ML assisted approach, for a given AI/ML model design (e.g., input, output, single-TRP vs multi-TRP), identify the </w:t>
            </w:r>
            <w:r>
              <w:rPr>
                <w:highlight w:val="yellow"/>
              </w:rPr>
              <w:t>generalization aspects</w:t>
            </w:r>
            <w:r>
              <w:t xml:space="preserve"> where model fine-tuning/mixed training dataset/model switching is necessary.</w:t>
            </w:r>
          </w:p>
          <w:p w14:paraId="7E92FCBD" w14:textId="77777777" w:rsidR="00745D0F" w:rsidRDefault="00745D0F">
            <w:pPr>
              <w:tabs>
                <w:tab w:val="left" w:pos="720"/>
              </w:tabs>
              <w:rPr>
                <w:rFonts w:eastAsia="Malgun Gothic"/>
                <w:lang w:val="en-US" w:eastAsia="ko-KR"/>
              </w:rPr>
            </w:pPr>
          </w:p>
          <w:p w14:paraId="67F6EA8D" w14:textId="77777777" w:rsidR="00745D0F" w:rsidRDefault="00745D0F">
            <w:pPr>
              <w:tabs>
                <w:tab w:val="left" w:pos="720"/>
              </w:tabs>
              <w:rPr>
                <w:rFonts w:eastAsia="Malgun Gothic"/>
                <w:lang w:val="en-US" w:eastAsia="ko-KR"/>
              </w:rPr>
            </w:pPr>
          </w:p>
          <w:p w14:paraId="069101DC" w14:textId="77777777" w:rsidR="00745D0F" w:rsidRDefault="001F270D">
            <w:proofErr w:type="gramStart"/>
            <w:r>
              <w:rPr>
                <w:b/>
                <w:bCs/>
                <w:u w:val="single"/>
              </w:rPr>
              <w:t>Conclusion</w:t>
            </w:r>
            <w:r>
              <w:rPr>
                <w:highlight w:val="green"/>
              </w:rPr>
              <w:t xml:space="preserve">  RAN</w:t>
            </w:r>
            <w:proofErr w:type="gramEnd"/>
            <w:r>
              <w:rPr>
                <w:highlight w:val="green"/>
              </w:rPr>
              <w:t>1-112-9.2.4.1</w:t>
            </w:r>
          </w:p>
          <w:p w14:paraId="04011836" w14:textId="77777777" w:rsidR="00745D0F" w:rsidRDefault="001F270D">
            <w:pPr>
              <w:numPr>
                <w:ilvl w:val="0"/>
                <w:numId w:val="18"/>
              </w:numPr>
              <w:overflowPunct/>
              <w:autoSpaceDE/>
              <w:autoSpaceDN/>
              <w:adjustRightInd/>
              <w:spacing w:after="0"/>
              <w:textAlignment w:val="auto"/>
              <w:rPr>
                <w:highlight w:val="yellow"/>
              </w:rPr>
            </w:pPr>
            <w:r>
              <w:rPr>
                <w:highlight w:val="yellow"/>
              </w:rPr>
              <w:t xml:space="preserve">No dedicated evaluation is needed for the positioning accuracy performance of model </w:t>
            </w:r>
            <w:proofErr w:type="gramStart"/>
            <w:r>
              <w:rPr>
                <w:highlight w:val="yellow"/>
              </w:rPr>
              <w:t>switching</w:t>
            </w:r>
            <w:proofErr w:type="gramEnd"/>
          </w:p>
          <w:p w14:paraId="390A8771" w14:textId="77777777" w:rsidR="00745D0F" w:rsidRDefault="001F270D">
            <w:pPr>
              <w:numPr>
                <w:ilvl w:val="0"/>
                <w:numId w:val="18"/>
              </w:numPr>
              <w:overflowPunct/>
              <w:autoSpaceDE/>
              <w:autoSpaceDN/>
              <w:adjustRightInd/>
              <w:spacing w:after="0"/>
              <w:textAlignment w:val="auto"/>
              <w:rPr>
                <w:highlight w:val="yellow"/>
              </w:rPr>
            </w:pPr>
            <w:r>
              <w:rPr>
                <w:rFonts w:eastAsia="DengXian"/>
                <w:highlight w:val="yellow"/>
                <w:lang w:eastAsia="zh-CN"/>
              </w:rPr>
              <w:t xml:space="preserve">It does not preclude future discussion on model switching related </w:t>
            </w:r>
            <w:proofErr w:type="gramStart"/>
            <w:r>
              <w:rPr>
                <w:rFonts w:eastAsia="DengXian"/>
                <w:highlight w:val="yellow"/>
                <w:lang w:eastAsia="zh-CN"/>
              </w:rPr>
              <w:t>performance</w:t>
            </w:r>
            <w:proofErr w:type="gramEnd"/>
          </w:p>
          <w:p w14:paraId="63FAB9E3" w14:textId="77777777" w:rsidR="00745D0F" w:rsidRDefault="00745D0F">
            <w:pPr>
              <w:tabs>
                <w:tab w:val="left" w:pos="720"/>
              </w:tabs>
              <w:rPr>
                <w:rFonts w:eastAsia="Malgun Gothic"/>
                <w:lang w:val="en-US" w:eastAsia="ko-KR"/>
              </w:rPr>
            </w:pPr>
          </w:p>
          <w:p w14:paraId="24BA3061" w14:textId="77777777" w:rsidR="00745D0F" w:rsidRDefault="00745D0F">
            <w:pPr>
              <w:tabs>
                <w:tab w:val="left" w:pos="720"/>
              </w:tabs>
              <w:rPr>
                <w:rFonts w:eastAsia="Malgun Gothic"/>
                <w:lang w:val="en-US" w:eastAsia="ko-KR"/>
              </w:rPr>
            </w:pPr>
          </w:p>
          <w:p w14:paraId="15DEB6D5" w14:textId="77777777" w:rsidR="00745D0F" w:rsidRDefault="001F270D">
            <w:r>
              <w:t xml:space="preserve">Observation </w:t>
            </w:r>
            <w:r>
              <w:rPr>
                <w:highlight w:val="green"/>
              </w:rPr>
              <w:t xml:space="preserve">  RAN1-112-9.2.4.1</w:t>
            </w:r>
          </w:p>
          <w:p w14:paraId="1C18C8B2" w14:textId="77777777" w:rsidR="00745D0F" w:rsidRDefault="00745D0F"/>
          <w:p w14:paraId="7DD81ACB" w14:textId="77777777" w:rsidR="00745D0F" w:rsidRDefault="001F270D">
            <w:pPr>
              <w:ind w:left="360"/>
            </w:pPr>
            <w:r>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6688DE8C" w14:textId="77777777" w:rsidR="00745D0F" w:rsidRDefault="001F270D">
            <w:pPr>
              <w:pStyle w:val="ListParagraph"/>
              <w:widowControl w:val="0"/>
              <w:numPr>
                <w:ilvl w:val="0"/>
                <w:numId w:val="19"/>
              </w:numPr>
              <w:overflowPunct/>
              <w:autoSpaceDE/>
              <w:autoSpaceDN/>
              <w:adjustRightInd/>
              <w:ind w:left="1080"/>
              <w:jc w:val="both"/>
              <w:textAlignment w:val="auto"/>
            </w:pPr>
            <w:r>
              <w:t>The generalization aspects include</w:t>
            </w:r>
            <w:r>
              <w:rPr>
                <w:lang w:val="en-US"/>
              </w:rPr>
              <w:t>:</w:t>
            </w:r>
          </w:p>
          <w:p w14:paraId="2BCE83FE" w14:textId="77777777" w:rsidR="00745D0F" w:rsidRDefault="001F270D">
            <w:pPr>
              <w:pStyle w:val="ListParagraph"/>
              <w:widowControl w:val="0"/>
              <w:numPr>
                <w:ilvl w:val="1"/>
                <w:numId w:val="19"/>
              </w:numPr>
              <w:overflowPunct/>
              <w:autoSpaceDE/>
              <w:autoSpaceDN/>
              <w:adjustRightInd/>
              <w:ind w:left="1800"/>
              <w:jc w:val="both"/>
              <w:textAlignment w:val="auto"/>
            </w:pPr>
            <w:r>
              <w:rPr>
                <w:lang w:val="en-US"/>
              </w:rPr>
              <w:t xml:space="preserve">Different drops </w:t>
            </w:r>
          </w:p>
          <w:p w14:paraId="2CAA66AA" w14:textId="77777777" w:rsidR="00745D0F" w:rsidRDefault="001F270D">
            <w:pPr>
              <w:pStyle w:val="ListParagraph"/>
              <w:widowControl w:val="0"/>
              <w:numPr>
                <w:ilvl w:val="1"/>
                <w:numId w:val="19"/>
              </w:numPr>
              <w:overflowPunct/>
              <w:autoSpaceDE/>
              <w:autoSpaceDN/>
              <w:adjustRightInd/>
              <w:ind w:left="1800"/>
              <w:jc w:val="both"/>
              <w:textAlignment w:val="auto"/>
            </w:pPr>
            <w:r>
              <w:rPr>
                <w:lang w:val="en-US"/>
              </w:rPr>
              <w:t xml:space="preserve">Different clutter parameters </w:t>
            </w:r>
          </w:p>
          <w:p w14:paraId="203154DC" w14:textId="77777777" w:rsidR="00745D0F" w:rsidRDefault="001F270D">
            <w:pPr>
              <w:pStyle w:val="ListParagraph"/>
              <w:widowControl w:val="0"/>
              <w:numPr>
                <w:ilvl w:val="1"/>
                <w:numId w:val="19"/>
              </w:numPr>
              <w:overflowPunct/>
              <w:autoSpaceDE/>
              <w:autoSpaceDN/>
              <w:adjustRightInd/>
              <w:ind w:left="1800"/>
              <w:jc w:val="both"/>
              <w:textAlignment w:val="auto"/>
            </w:pPr>
            <w:r>
              <w:rPr>
                <w:lang w:val="en-US"/>
              </w:rPr>
              <w:t xml:space="preserve">Different </w:t>
            </w:r>
            <w:proofErr w:type="spellStart"/>
            <w:r>
              <w:rPr>
                <w:lang w:val="en-US"/>
              </w:rPr>
              <w:t>InF</w:t>
            </w:r>
            <w:proofErr w:type="spellEnd"/>
            <w:r>
              <w:rPr>
                <w:lang w:val="en-US"/>
              </w:rPr>
              <w:t xml:space="preserve"> scenarios</w:t>
            </w:r>
          </w:p>
          <w:p w14:paraId="1F91523E" w14:textId="77777777" w:rsidR="00745D0F" w:rsidRDefault="001F270D">
            <w:pPr>
              <w:pStyle w:val="ListParagraph"/>
              <w:widowControl w:val="0"/>
              <w:numPr>
                <w:ilvl w:val="1"/>
                <w:numId w:val="19"/>
              </w:numPr>
              <w:overflowPunct/>
              <w:autoSpaceDE/>
              <w:autoSpaceDN/>
              <w:adjustRightInd/>
              <w:ind w:left="1800"/>
              <w:jc w:val="both"/>
              <w:textAlignment w:val="auto"/>
            </w:pPr>
            <w:r>
              <w:rPr>
                <w:lang w:val="en-US"/>
              </w:rPr>
              <w:t xml:space="preserve">Network synchronization error </w:t>
            </w:r>
          </w:p>
          <w:p w14:paraId="250CD198" w14:textId="77777777" w:rsidR="00745D0F" w:rsidRDefault="001F270D">
            <w:pPr>
              <w:pStyle w:val="ListParagraph"/>
              <w:widowControl w:val="0"/>
              <w:numPr>
                <w:ilvl w:val="0"/>
                <w:numId w:val="19"/>
              </w:numPr>
              <w:overflowPunct/>
              <w:autoSpaceDE/>
              <w:autoSpaceDN/>
              <w:adjustRightInd/>
              <w:ind w:left="1080"/>
              <w:jc w:val="both"/>
              <w:textAlignment w:val="auto"/>
              <w:rPr>
                <w:lang w:val="en-US"/>
              </w:rPr>
            </w:pPr>
            <w:r>
              <w:rPr>
                <w:lang w:val="en-US"/>
              </w:rPr>
              <w:t>Companies have provided evaluation results which show that the positioning accuracy on the test dataset can be improved by better training dataset construction and/or model fine-tuning/re-training.</w:t>
            </w:r>
          </w:p>
          <w:p w14:paraId="77D1691D" w14:textId="77777777" w:rsidR="00745D0F" w:rsidRDefault="001F270D">
            <w:pPr>
              <w:pStyle w:val="ListParagraph"/>
              <w:widowControl w:val="0"/>
              <w:numPr>
                <w:ilvl w:val="1"/>
                <w:numId w:val="19"/>
              </w:numPr>
              <w:overflowPunct/>
              <w:autoSpaceDE/>
              <w:autoSpaceDN/>
              <w:ind w:left="1800"/>
              <w:jc w:val="both"/>
              <w:textAlignment w:val="auto"/>
              <w:rPr>
                <w:lang w:val="en-US"/>
              </w:rPr>
            </w:pPr>
            <w:r>
              <w:rPr>
                <w:lang w:val="en-US"/>
              </w:rPr>
              <w:t xml:space="preserve">Better training dataset construction: The training dataset is composed of data from multiple deployment scenarios, which include data from the same deployment scenario as the test dataset. </w:t>
            </w:r>
          </w:p>
          <w:p w14:paraId="37BA86E1" w14:textId="77777777" w:rsidR="00745D0F" w:rsidRDefault="001F270D">
            <w:pPr>
              <w:pStyle w:val="ListParagraph"/>
              <w:widowControl w:val="0"/>
              <w:numPr>
                <w:ilvl w:val="1"/>
                <w:numId w:val="19"/>
              </w:numPr>
              <w:overflowPunct/>
              <w:autoSpaceDE/>
              <w:autoSpaceDN/>
              <w:adjustRightInd/>
              <w:ind w:left="1800"/>
              <w:jc w:val="both"/>
              <w:textAlignment w:val="auto"/>
              <w:rPr>
                <w:lang w:val="en-US"/>
              </w:rPr>
            </w:pPr>
            <w:r>
              <w:rPr>
                <w:lang w:val="en-US"/>
              </w:rPr>
              <w:t>Model fine-tuning/re-training: the model is re-trained/fine-tuned with a dataset from the same deployment scenario as the test dataset.</w:t>
            </w:r>
          </w:p>
          <w:p w14:paraId="09D53DA2" w14:textId="77777777" w:rsidR="00745D0F" w:rsidRDefault="001F270D">
            <w:pPr>
              <w:pStyle w:val="ListParagraph"/>
              <w:widowControl w:val="0"/>
              <w:ind w:left="360"/>
              <w:jc w:val="both"/>
              <w:rPr>
                <w:color w:val="000000"/>
                <w:lang w:val="en-US"/>
              </w:rPr>
            </w:pPr>
            <w:r>
              <w:rPr>
                <w:color w:val="000000"/>
                <w:highlight w:val="yellow"/>
                <w:lang w:val="en-US"/>
              </w:rPr>
              <w:lastRenderedPageBreak/>
              <w:t>Note: ideal model training and switching may provide the upper bound of achievable performance when the AI/ML model needs to handle different deployment scenarios.</w:t>
            </w:r>
          </w:p>
          <w:p w14:paraId="54AA25CD" w14:textId="77777777" w:rsidR="00745D0F" w:rsidRDefault="00745D0F">
            <w:pPr>
              <w:tabs>
                <w:tab w:val="left" w:pos="720"/>
              </w:tabs>
              <w:rPr>
                <w:rFonts w:eastAsia="Malgun Gothic"/>
                <w:lang w:val="en-US" w:eastAsia="ko-KR"/>
              </w:rPr>
            </w:pPr>
          </w:p>
          <w:p w14:paraId="1E78FAEC" w14:textId="77777777" w:rsidR="00745D0F" w:rsidRDefault="00745D0F">
            <w:pPr>
              <w:tabs>
                <w:tab w:val="left" w:pos="720"/>
              </w:tabs>
              <w:rPr>
                <w:rFonts w:eastAsia="Malgun Gothic"/>
                <w:lang w:val="en-US" w:eastAsia="ko-KR"/>
              </w:rPr>
            </w:pPr>
          </w:p>
          <w:p w14:paraId="223EF439" w14:textId="77777777" w:rsidR="00745D0F" w:rsidRDefault="001F270D">
            <w:pPr>
              <w:rPr>
                <w:rFonts w:cs="DengXian"/>
                <w:b/>
                <w:bCs/>
                <w:color w:val="000000"/>
              </w:rPr>
            </w:pPr>
            <w:r>
              <w:rPr>
                <w:rFonts w:cs="DengXian"/>
                <w:b/>
                <w:bCs/>
                <w:color w:val="000000"/>
              </w:rPr>
              <w:t xml:space="preserve">Observation </w:t>
            </w:r>
            <w:r>
              <w:rPr>
                <w:highlight w:val="green"/>
              </w:rPr>
              <w:t>RAN1-113-9.2.4.1</w:t>
            </w:r>
          </w:p>
          <w:p w14:paraId="642BE2EE" w14:textId="77777777" w:rsidR="00745D0F" w:rsidRDefault="001F270D">
            <w:pPr>
              <w:rPr>
                <w:rFonts w:cs="DengXian"/>
                <w:color w:val="000000"/>
              </w:rPr>
            </w:pPr>
            <w:r>
              <w:rPr>
                <w:color w:val="000000"/>
              </w:rPr>
              <w:t xml:space="preserve">For AI/ML </w:t>
            </w:r>
            <w:r>
              <w:rPr>
                <w:rFonts w:cs="DengXian"/>
                <w:color w:val="000000"/>
              </w:rPr>
              <w:t xml:space="preserve">assisted </w:t>
            </w:r>
            <w:r>
              <w:rPr>
                <w:color w:val="000000"/>
              </w:rPr>
              <w:t>positioning, evaluation results demonstrate that for the generalization aspects of:</w:t>
            </w:r>
          </w:p>
          <w:p w14:paraId="02ADB575"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 xml:space="preserve">Different drops </w:t>
            </w:r>
          </w:p>
          <w:p w14:paraId="5D16F9AE"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 xml:space="preserve">Different clutter parameters </w:t>
            </w:r>
          </w:p>
          <w:p w14:paraId="5575808C"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 xml:space="preserve">Different </w:t>
            </w:r>
            <w:proofErr w:type="spellStart"/>
            <w:r>
              <w:rPr>
                <w:rFonts w:cs="DengXian"/>
                <w:color w:val="000000"/>
              </w:rPr>
              <w:t>InF</w:t>
            </w:r>
            <w:proofErr w:type="spellEnd"/>
            <w:r>
              <w:rPr>
                <w:rFonts w:cs="DengXian"/>
                <w:color w:val="000000"/>
              </w:rPr>
              <w:t xml:space="preserve"> scenarios</w:t>
            </w:r>
          </w:p>
          <w:p w14:paraId="17D160C4"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color w:val="000000"/>
              </w:rPr>
              <w:t xml:space="preserve">Network synchronization error </w:t>
            </w:r>
          </w:p>
          <w:p w14:paraId="5679F3E0"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color w:val="000000"/>
              </w:rPr>
              <w:t>UE/</w:t>
            </w:r>
            <w:proofErr w:type="spellStart"/>
            <w:r>
              <w:rPr>
                <w:color w:val="000000"/>
              </w:rPr>
              <w:t>gNB</w:t>
            </w:r>
            <w:proofErr w:type="spellEnd"/>
            <w:r>
              <w:rPr>
                <w:color w:val="000000"/>
              </w:rPr>
              <w:t xml:space="preserve"> RX and TX timing error</w:t>
            </w:r>
          </w:p>
          <w:p w14:paraId="1F8DCCD1"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color w:val="000000"/>
              </w:rPr>
              <w:t xml:space="preserve">SNR mismatch </w:t>
            </w:r>
          </w:p>
          <w:p w14:paraId="1DF72BBE"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color w:val="000000"/>
              </w:rPr>
              <w:t>Channel estimation error</w:t>
            </w:r>
          </w:p>
          <w:p w14:paraId="2E55EC3F" w14:textId="77777777" w:rsidR="00745D0F" w:rsidRDefault="001F270D">
            <w:pPr>
              <w:rPr>
                <w:rFonts w:cs="DengXian"/>
                <w:color w:val="000000"/>
              </w:rPr>
            </w:pPr>
            <w:r>
              <w:rPr>
                <w:rFonts w:cs="DengXian"/>
                <w:color w:val="000000"/>
              </w:rPr>
              <w:t xml:space="preserve">if the positioning accuracy </w:t>
            </w:r>
            <w:r>
              <w:rPr>
                <w:rFonts w:cs="DengXian"/>
                <w:b/>
                <w:bCs/>
                <w:color w:val="000000"/>
              </w:rPr>
              <w:t>would deteriorate</w:t>
            </w:r>
            <w:r>
              <w:rPr>
                <w:rFonts w:cs="DengXian"/>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3154E6A8" w14:textId="77777777" w:rsidR="00745D0F" w:rsidRDefault="001F270D">
            <w:pPr>
              <w:widowControl w:val="0"/>
              <w:numPr>
                <w:ilvl w:val="0"/>
                <w:numId w:val="19"/>
              </w:numPr>
              <w:overflowPunct/>
              <w:autoSpaceDE/>
              <w:autoSpaceDN/>
              <w:spacing w:after="0"/>
              <w:jc w:val="both"/>
              <w:textAlignment w:val="auto"/>
              <w:rPr>
                <w:rFonts w:cs="DengXian"/>
                <w:color w:val="000000"/>
              </w:rPr>
            </w:pPr>
            <w:r>
              <w:rPr>
                <w:rFonts w:cs="DengXian"/>
                <w:color w:val="000000"/>
              </w:rPr>
              <w:t xml:space="preserve">Better training dataset construction: The training dataset is composed of data from multiple deployment scenarios, which include data from the same deployment scenario as the test dataset. </w:t>
            </w:r>
          </w:p>
          <w:p w14:paraId="21219699" w14:textId="77777777" w:rsidR="00745D0F" w:rsidRDefault="001F270D">
            <w:pPr>
              <w:widowControl w:val="0"/>
              <w:numPr>
                <w:ilvl w:val="0"/>
                <w:numId w:val="19"/>
              </w:numPr>
              <w:overflowPunct/>
              <w:autoSpaceDE/>
              <w:autoSpaceDN/>
              <w:adjustRightInd/>
              <w:spacing w:after="0"/>
              <w:jc w:val="both"/>
              <w:textAlignment w:val="auto"/>
              <w:rPr>
                <w:rFonts w:cs="DengXian"/>
                <w:color w:val="000000"/>
              </w:rPr>
            </w:pPr>
            <w:r>
              <w:rPr>
                <w:rFonts w:cs="DengXian"/>
                <w:color w:val="000000"/>
              </w:rPr>
              <w:t>Model fine-tuning/re-training: the model is re-trained/fine-tuned with a dataset from the same deployment scenario as the test dataset.</w:t>
            </w:r>
          </w:p>
          <w:p w14:paraId="209B1DB6" w14:textId="77777777" w:rsidR="00745D0F" w:rsidRDefault="001F270D">
            <w:pPr>
              <w:rPr>
                <w:color w:val="000000"/>
              </w:rPr>
            </w:pPr>
            <w:r>
              <w:rPr>
                <w:color w:val="000000"/>
                <w:highlight w:val="yellow"/>
              </w:rPr>
              <w:t>Note: ideal model training and switching may provide the upper bound of achievable performance when the AI/ML model needs to handle different deployment scenarios.</w:t>
            </w:r>
          </w:p>
          <w:p w14:paraId="79CF9672" w14:textId="77777777" w:rsidR="00745D0F" w:rsidRDefault="00745D0F">
            <w:pPr>
              <w:rPr>
                <w:color w:val="000000"/>
              </w:rPr>
            </w:pPr>
          </w:p>
          <w:p w14:paraId="2BCB909F" w14:textId="77777777" w:rsidR="00745D0F" w:rsidRDefault="001F270D">
            <w:pPr>
              <w:rPr>
                <w:color w:val="000000"/>
              </w:rPr>
            </w:pPr>
            <w:r>
              <w:rPr>
                <w:color w:val="000000"/>
              </w:rPr>
              <w:t xml:space="preserve">We propose the following </w:t>
            </w:r>
            <w:r>
              <w:rPr>
                <w:color w:val="4472C4" w:themeColor="accent1"/>
                <w:highlight w:val="yellow"/>
              </w:rPr>
              <w:t>additional wording</w:t>
            </w:r>
            <w:r>
              <w:rPr>
                <w:color w:val="000000"/>
              </w:rPr>
              <w:t>:</w:t>
            </w:r>
          </w:p>
          <w:p w14:paraId="3B77EB52" w14:textId="77777777" w:rsidR="00745D0F" w:rsidRDefault="001F270D">
            <w:pPr>
              <w:pStyle w:val="ListParagraph"/>
              <w:widowControl w:val="0"/>
              <w:ind w:left="360"/>
              <w:jc w:val="both"/>
              <w:rPr>
                <w:rFonts w:ascii="Times New Roman" w:hAnsi="Times New Roman"/>
                <w:color w:val="4472C4" w:themeColor="accent1"/>
                <w:lang w:val="en-US"/>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out to investigate various generalization aspects, </w:t>
            </w:r>
            <w:r>
              <w:rPr>
                <w:rFonts w:ascii="Times New Roman" w:eastAsia="Batang" w:hAnsi="Times New Roman"/>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New Roman" w:eastAsia="Batang" w:hAnsi="Times New Roman"/>
                <w:color w:val="FF0000"/>
                <w:sz w:val="20"/>
                <w:lang w:val="en-GB"/>
              </w:rPr>
              <w:t>include:</w:t>
            </w:r>
            <w:proofErr w:type="gramEnd"/>
            <w:r>
              <w:rPr>
                <w:rFonts w:ascii="Times New Roman" w:eastAsia="Batang" w:hAnsi="Times New Roman"/>
                <w:color w:val="FF0000"/>
                <w:sz w:val="20"/>
                <w:lang w:val="en-GB"/>
              </w:rPr>
              <w:t xml:space="preserve"> different drops; different clutter parameters; different </w:t>
            </w:r>
            <w:proofErr w:type="spellStart"/>
            <w:r>
              <w:rPr>
                <w:rFonts w:ascii="Times New Roman" w:eastAsia="Batang" w:hAnsi="Times New Roman"/>
                <w:color w:val="FF0000"/>
                <w:sz w:val="20"/>
                <w:lang w:val="en-GB"/>
              </w:rPr>
              <w:t>InF</w:t>
            </w:r>
            <w:proofErr w:type="spellEnd"/>
            <w:r>
              <w:rPr>
                <w:rFonts w:ascii="Times New Roman" w:eastAsia="Batang" w:hAnsi="Times New Roman"/>
                <w:color w:val="FF0000"/>
                <w:sz w:val="20"/>
                <w:lang w:val="en-GB"/>
              </w:rPr>
              <w:t xml:space="preserve"> scenarios; network synchronization error; UE/</w:t>
            </w:r>
            <w:proofErr w:type="spellStart"/>
            <w:r>
              <w:rPr>
                <w:rFonts w:ascii="Times New Roman" w:eastAsia="Batang" w:hAnsi="Times New Roman"/>
                <w:color w:val="FF0000"/>
                <w:sz w:val="20"/>
                <w:lang w:val="en-GB"/>
              </w:rPr>
              <w:t>gNB</w:t>
            </w:r>
            <w:proofErr w:type="spellEnd"/>
            <w:r>
              <w:rPr>
                <w:rFonts w:ascii="Times New Roman" w:eastAsia="Batang" w:hAnsi="Times New Roman"/>
                <w:color w:val="FF0000"/>
                <w:sz w:val="20"/>
                <w:lang w:val="en-GB"/>
              </w:rPr>
              <w:t xml:space="preserve"> RX and TX timing error; SNR mismatch; channel estimation error; </w:t>
            </w:r>
            <w:r>
              <w:rPr>
                <w:rFonts w:ascii="Times New Roman" w:eastAsia="Batang" w:hAnsi="Times New Roman"/>
                <w:color w:val="FF0000"/>
                <w:sz w:val="20"/>
                <w:szCs w:val="24"/>
                <w:lang w:val="en-US" w:eastAsia="ja-JP"/>
              </w:rPr>
              <w:t>time varying changes</w:t>
            </w:r>
            <w:r>
              <w:rPr>
                <w:rFonts w:ascii="Times New Roman" w:eastAsia="Batang" w:hAnsi="Times New Roman"/>
                <w:color w:val="FF0000"/>
                <w:sz w:val="20"/>
                <w:lang w:val="en-GB"/>
              </w:rPr>
              <w:t xml:space="preserve">. </w:t>
            </w:r>
            <w:r>
              <w:rPr>
                <w:rFonts w:ascii="Times New Roman" w:eastAsia="Batang" w:hAnsi="Times New Roman"/>
                <w:color w:val="4472C4" w:themeColor="accent1"/>
                <w:sz w:val="20"/>
                <w:highlight w:val="yellow"/>
                <w:lang w:val="en-GB"/>
              </w:rPr>
              <w:t>It is noted that</w:t>
            </w:r>
            <w:r>
              <w:rPr>
                <w:rFonts w:ascii="Times New Roman" w:eastAsia="Batang" w:hAnsi="Times New Roman"/>
                <w:color w:val="4472C4" w:themeColor="accent1"/>
                <w:sz w:val="20"/>
                <w:lang w:val="en-GB"/>
              </w:rPr>
              <w:t xml:space="preserve"> </w:t>
            </w:r>
            <w:r>
              <w:rPr>
                <w:rFonts w:ascii="Times New Roman" w:hAnsi="Times New Roman"/>
                <w:color w:val="4472C4" w:themeColor="accent1"/>
                <w:highlight w:val="yellow"/>
                <w:lang w:val="en-US"/>
              </w:rPr>
              <w:t>ideal model training and switching may provide the upper bound of achievable performance when the AI/ML model needs to handle different deployment scenarios.</w:t>
            </w:r>
          </w:p>
          <w:p w14:paraId="028B6E2D" w14:textId="77777777" w:rsidR="00745D0F" w:rsidRDefault="00745D0F">
            <w:pPr>
              <w:pStyle w:val="ListParagraph"/>
              <w:widowControl w:val="0"/>
              <w:ind w:left="360"/>
              <w:jc w:val="both"/>
              <w:rPr>
                <w:color w:val="4472C4" w:themeColor="accent1"/>
                <w:lang w:val="en-US"/>
              </w:rPr>
            </w:pPr>
          </w:p>
          <w:p w14:paraId="3A0E6F77" w14:textId="77777777" w:rsidR="00745D0F" w:rsidRDefault="001F270D">
            <w:pPr>
              <w:pStyle w:val="ListParagraph"/>
              <w:widowControl w:val="0"/>
              <w:ind w:left="360"/>
              <w:jc w:val="both"/>
              <w:rPr>
                <w:color w:val="4472C4" w:themeColor="accent1"/>
                <w:lang w:val="en-US"/>
              </w:rPr>
            </w:pPr>
            <w:r>
              <w:rPr>
                <w:color w:val="4472C4" w:themeColor="accent1"/>
                <w:lang w:val="en-US"/>
              </w:rPr>
              <w:t>…</w:t>
            </w:r>
          </w:p>
          <w:p w14:paraId="56D70E22" w14:textId="77777777" w:rsidR="00745D0F" w:rsidRDefault="00745D0F">
            <w:pPr>
              <w:pStyle w:val="ListParagraph"/>
              <w:tabs>
                <w:tab w:val="left" w:pos="720"/>
              </w:tabs>
              <w:rPr>
                <w:rFonts w:ascii="Times New Roman" w:hAnsi="Times New Roman"/>
                <w:color w:val="FF0000"/>
                <w:sz w:val="20"/>
                <w:szCs w:val="20"/>
                <w:lang w:val="de-DE"/>
              </w:rPr>
            </w:pPr>
          </w:p>
          <w:p w14:paraId="13462065" w14:textId="77777777" w:rsidR="00745D0F" w:rsidRDefault="00745D0F">
            <w:pPr>
              <w:tabs>
                <w:tab w:val="left" w:pos="720"/>
              </w:tabs>
              <w:rPr>
                <w:rFonts w:eastAsia="Malgun Gothic"/>
                <w:lang w:val="en-US" w:eastAsia="ko-KR"/>
              </w:rPr>
            </w:pPr>
          </w:p>
        </w:tc>
      </w:tr>
    </w:tbl>
    <w:p w14:paraId="6043C307" w14:textId="77777777" w:rsidR="00745D0F" w:rsidRDefault="00745D0F">
      <w:pPr>
        <w:overflowPunct/>
        <w:autoSpaceDE/>
        <w:autoSpaceDN/>
        <w:adjustRightInd/>
        <w:spacing w:after="0"/>
        <w:textAlignment w:val="auto"/>
      </w:pPr>
    </w:p>
    <w:p w14:paraId="229DDE0E" w14:textId="77777777" w:rsidR="00745D0F" w:rsidRDefault="00745D0F">
      <w:pPr>
        <w:overflowPunct/>
        <w:autoSpaceDE/>
        <w:autoSpaceDN/>
        <w:adjustRightInd/>
        <w:spacing w:after="0"/>
        <w:textAlignment w:val="auto"/>
      </w:pPr>
    </w:p>
    <w:p w14:paraId="1D5C71E4" w14:textId="77777777" w:rsidR="00745D0F" w:rsidRDefault="001F270D">
      <w:pPr>
        <w:pStyle w:val="Heading2"/>
        <w:numPr>
          <w:ilvl w:val="1"/>
          <w:numId w:val="13"/>
        </w:numPr>
        <w:ind w:hanging="792"/>
      </w:pPr>
      <w:r>
        <w:t>2</w:t>
      </w:r>
      <w:r>
        <w:rPr>
          <w:vertAlign w:val="superscript"/>
        </w:rPr>
        <w:t>nd</w:t>
      </w:r>
      <w:r>
        <w:t xml:space="preserve"> round discussion</w:t>
      </w:r>
    </w:p>
    <w:p w14:paraId="7E89F125" w14:textId="77777777" w:rsidR="00745D0F" w:rsidRDefault="001F270D">
      <w:pPr>
        <w:overflowPunct/>
        <w:autoSpaceDE/>
        <w:autoSpaceDN/>
        <w:adjustRightInd/>
        <w:spacing w:after="0"/>
        <w:textAlignment w:val="auto"/>
      </w:pPr>
      <w:r>
        <w:t>For Proposal 3.1, it is split into several parts below for discussion.</w:t>
      </w:r>
    </w:p>
    <w:p w14:paraId="0CF516EC" w14:textId="77777777" w:rsidR="00745D0F" w:rsidRDefault="00745D0F">
      <w:pPr>
        <w:overflowPunct/>
        <w:autoSpaceDE/>
        <w:autoSpaceDN/>
        <w:adjustRightInd/>
        <w:spacing w:after="0"/>
        <w:textAlignment w:val="auto"/>
      </w:pPr>
    </w:p>
    <w:p w14:paraId="317D2697" w14:textId="77777777" w:rsidR="00745D0F" w:rsidRDefault="001F270D">
      <w:pPr>
        <w:overflowPunct/>
        <w:autoSpaceDE/>
        <w:autoSpaceDN/>
        <w:adjustRightInd/>
        <w:spacing w:after="0"/>
        <w:textAlignment w:val="auto"/>
      </w:pPr>
      <w:r>
        <w:t>Several companies suggested changing 'recommended' to 'desired' for the last three bullets. If this suggestion is taken, then the last two bullets are not controversial. They are presented below.</w:t>
      </w:r>
    </w:p>
    <w:p w14:paraId="293E33F1" w14:textId="77777777" w:rsidR="00745D0F" w:rsidRDefault="00745D0F">
      <w:pPr>
        <w:overflowPunct/>
        <w:autoSpaceDE/>
        <w:autoSpaceDN/>
        <w:adjustRightInd/>
        <w:spacing w:after="0"/>
        <w:textAlignment w:val="auto"/>
      </w:pPr>
    </w:p>
    <w:p w14:paraId="525B6A29"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3.2-1</w:t>
      </w:r>
    </w:p>
    <w:p w14:paraId="180476EC" w14:textId="77777777" w:rsidR="00745D0F" w:rsidRDefault="001F270D">
      <w:r>
        <w:t>Adopt the text proposal for additional high-level summary of evaluations of AI/ML based positioning in the study item.</w:t>
      </w:r>
    </w:p>
    <w:p w14:paraId="7E52EEE8" w14:textId="77777777" w:rsidR="00745D0F" w:rsidRDefault="00745D0F">
      <w:pPr>
        <w:overflowPunct/>
        <w:autoSpaceDE/>
        <w:autoSpaceDN/>
        <w:adjustRightInd/>
        <w:spacing w:after="0"/>
        <w:textAlignment w:val="auto"/>
      </w:pPr>
    </w:p>
    <w:tbl>
      <w:tblPr>
        <w:tblStyle w:val="TableGrid"/>
        <w:tblW w:w="10435" w:type="dxa"/>
        <w:tblLook w:val="04A0" w:firstRow="1" w:lastRow="0" w:firstColumn="1" w:lastColumn="0" w:noHBand="0" w:noVBand="1"/>
      </w:tblPr>
      <w:tblGrid>
        <w:gridCol w:w="10435"/>
      </w:tblGrid>
      <w:tr w:rsidR="00745D0F" w14:paraId="6CA65652" w14:textId="77777777">
        <w:tc>
          <w:tcPr>
            <w:tcW w:w="10435" w:type="dxa"/>
          </w:tcPr>
          <w:p w14:paraId="4EA43CCE" w14:textId="77777777" w:rsidR="00745D0F" w:rsidRDefault="001F270D">
            <w:pPr>
              <w:rPr>
                <w:rFonts w:eastAsia="Calibri"/>
                <w:lang w:val="de-DE"/>
              </w:rPr>
            </w:pPr>
            <w:r>
              <w:rPr>
                <w:rFonts w:eastAsia="Calibri"/>
                <w:lang w:val="de-DE"/>
              </w:rPr>
              <w:t>======================= Start of text proposal to TR 38.843 v1.1.0 ====================</w:t>
            </w:r>
          </w:p>
          <w:p w14:paraId="0DBD94DD" w14:textId="77777777" w:rsidR="00745D0F" w:rsidRDefault="001F270D">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3D049696" w14:textId="77777777" w:rsidR="00745D0F" w:rsidRDefault="001F270D">
            <w:pPr>
              <w:rPr>
                <w:rFonts w:eastAsia="Calibri"/>
                <w:i/>
                <w:iCs/>
                <w:lang w:val="de-DE"/>
              </w:rPr>
            </w:pPr>
            <w:r>
              <w:rPr>
                <w:rFonts w:eastAsia="Calibri"/>
                <w:i/>
                <w:iCs/>
                <w:lang w:val="de-DE"/>
              </w:rPr>
              <w:t xml:space="preserve">Editor’s note: Section for FL to summarize the evaluations. </w:t>
            </w:r>
          </w:p>
          <w:p w14:paraId="7411CA16" w14:textId="77777777" w:rsidR="00745D0F" w:rsidRDefault="001F270D">
            <w:pPr>
              <w:rPr>
                <w:rFonts w:eastAsia="Calibri"/>
                <w:color w:val="0070C0"/>
                <w:lang w:val="de-DE"/>
              </w:rPr>
            </w:pPr>
            <w:r>
              <w:rPr>
                <w:rFonts w:eastAsia="Calibri"/>
                <w:color w:val="0070C0"/>
                <w:lang w:val="de-DE"/>
              </w:rPr>
              <w:t>...</w:t>
            </w:r>
          </w:p>
          <w:p w14:paraId="6982A6C6" w14:textId="77777777" w:rsidR="00745D0F" w:rsidRDefault="001F270D">
            <w:pPr>
              <w:rPr>
                <w:rFonts w:eastAsia="Calibri"/>
                <w:color w:val="0070C0"/>
                <w:lang w:val="de-DE"/>
              </w:rPr>
            </w:pPr>
            <w:r>
              <w:rPr>
                <w:rFonts w:eastAsia="Calibri"/>
                <w:color w:val="0070C0"/>
                <w:lang w:val="de-DE"/>
              </w:rPr>
              <w:t xml:space="preserve">Based on RAN1 evaluations of AI/ML based positioning, </w:t>
            </w:r>
          </w:p>
          <w:p w14:paraId="5444F2A3" w14:textId="77777777" w:rsidR="00745D0F" w:rsidRDefault="001F270D">
            <w:pPr>
              <w:pStyle w:val="ListParagraph"/>
              <w:numPr>
                <w:ilvl w:val="3"/>
                <w:numId w:val="15"/>
              </w:numPr>
              <w:textAlignment w:val="auto"/>
              <w:rPr>
                <w:rFonts w:ascii="Times New Roman" w:hAnsi="Times New Roman"/>
                <w:color w:val="0070C0"/>
                <w:sz w:val="20"/>
                <w:szCs w:val="20"/>
                <w:lang w:val="en-US"/>
              </w:rPr>
            </w:pPr>
            <w:r>
              <w:rPr>
                <w:rFonts w:ascii="Times New Roman" w:hAnsi="Times New Roman"/>
                <w:color w:val="0070C0"/>
                <w:sz w:val="20"/>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741D48F4" w14:textId="77777777" w:rsidR="00745D0F" w:rsidRDefault="001F270D">
            <w:pPr>
              <w:pStyle w:val="ListParagraph"/>
              <w:numPr>
                <w:ilvl w:val="3"/>
                <w:numId w:val="15"/>
              </w:numPr>
              <w:textAlignment w:val="auto"/>
              <w:rPr>
                <w:rFonts w:ascii="Times New Roman" w:hAnsi="Times New Roman"/>
                <w:color w:val="0070C0"/>
                <w:sz w:val="20"/>
                <w:szCs w:val="20"/>
                <w:lang w:val="en-US"/>
              </w:rPr>
            </w:pPr>
            <w:r>
              <w:rPr>
                <w:rFonts w:ascii="Times New Roman" w:hAnsi="Times New Roman"/>
                <w:color w:val="0070C0"/>
                <w:sz w:val="20"/>
                <w:szCs w:val="20"/>
                <w:lang w:val="en-US"/>
              </w:rPr>
              <w:t>Both UE-side model and NW-side model can significantly improve the positioning accuracy compared to existing RAT-dependent positioning methods.</w:t>
            </w:r>
          </w:p>
          <w:p w14:paraId="2284AE81"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desired</w:t>
            </w:r>
            <w:r>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57275A10"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w:t>
            </w:r>
            <w:r>
              <w:rPr>
                <w:rFonts w:ascii="Times New Roman" w:hAnsi="Times New Roman"/>
                <w:color w:val="FF0000"/>
                <w:sz w:val="20"/>
                <w:szCs w:val="20"/>
                <w:highlight w:val="yellow"/>
                <w:lang w:val="en-US"/>
              </w:rPr>
              <w:t>desired</w:t>
            </w:r>
            <w:r>
              <w:rPr>
                <w:rFonts w:ascii="Times New Roman" w:hAnsi="Times New Roman"/>
                <w:color w:val="FF0000"/>
                <w:sz w:val="20"/>
                <w:szCs w:val="20"/>
                <w:lang w:val="en-US"/>
              </w:rPr>
              <w:t xml:space="preserve"> to further investigate the model input type (e.g., CIR, PDP, DP), dimension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1BB6F16E" w14:textId="77777777" w:rsidR="00745D0F" w:rsidRDefault="00745D0F">
            <w:pPr>
              <w:rPr>
                <w:rFonts w:eastAsia="Calibri"/>
                <w:color w:val="FF0000"/>
                <w:lang w:val="de-DE"/>
              </w:rPr>
            </w:pPr>
          </w:p>
          <w:p w14:paraId="5458C5BA" w14:textId="77777777" w:rsidR="00745D0F" w:rsidRDefault="001F270D">
            <w:pPr>
              <w:rPr>
                <w:rFonts w:eastAsia="Calibri"/>
                <w:lang w:val="de-DE"/>
              </w:rPr>
            </w:pPr>
            <w:r>
              <w:rPr>
                <w:rFonts w:eastAsia="Calibri"/>
                <w:lang w:val="de-DE"/>
              </w:rPr>
              <w:t>=======================  End of text proposal to TR 38.843 v1.1.0 ====================</w:t>
            </w:r>
          </w:p>
        </w:tc>
      </w:tr>
    </w:tbl>
    <w:p w14:paraId="444A7B41" w14:textId="77777777" w:rsidR="00745D0F" w:rsidRDefault="00745D0F">
      <w:pPr>
        <w:overflowPunct/>
        <w:autoSpaceDE/>
        <w:autoSpaceDN/>
        <w:adjustRightInd/>
        <w:spacing w:after="0"/>
        <w:textAlignment w:val="auto"/>
      </w:pPr>
    </w:p>
    <w:p w14:paraId="78674301" w14:textId="77777777" w:rsidR="00745D0F" w:rsidRDefault="00745D0F">
      <w:pPr>
        <w:overflowPunct/>
        <w:autoSpaceDE/>
        <w:autoSpaceDN/>
        <w:adjustRightInd/>
        <w:spacing w:after="0"/>
        <w:textAlignment w:val="auto"/>
      </w:pPr>
    </w:p>
    <w:tbl>
      <w:tblPr>
        <w:tblStyle w:val="TableGrid"/>
        <w:tblW w:w="9985" w:type="dxa"/>
        <w:tblLook w:val="04A0" w:firstRow="1" w:lastRow="0" w:firstColumn="1" w:lastColumn="0" w:noHBand="0" w:noVBand="1"/>
      </w:tblPr>
      <w:tblGrid>
        <w:gridCol w:w="1411"/>
        <w:gridCol w:w="8574"/>
      </w:tblGrid>
      <w:tr w:rsidR="00745D0F" w14:paraId="4921D28A" w14:textId="77777777">
        <w:tc>
          <w:tcPr>
            <w:tcW w:w="1411" w:type="dxa"/>
            <w:shd w:val="clear" w:color="auto" w:fill="B4C6E7" w:themeFill="accent1" w:themeFillTint="66"/>
          </w:tcPr>
          <w:p w14:paraId="2C8267C3"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21D37AFC" w14:textId="77777777" w:rsidR="00745D0F" w:rsidRDefault="001F270D">
            <w:pPr>
              <w:jc w:val="center"/>
              <w:rPr>
                <w:rFonts w:eastAsia="Calibri"/>
                <w:b/>
                <w:bCs/>
                <w:lang w:val="de-DE"/>
              </w:rPr>
            </w:pPr>
            <w:r>
              <w:rPr>
                <w:rFonts w:eastAsia="Calibri"/>
                <w:b/>
                <w:bCs/>
                <w:lang w:val="en-US"/>
              </w:rPr>
              <w:t>Comments</w:t>
            </w:r>
          </w:p>
        </w:tc>
      </w:tr>
      <w:tr w:rsidR="00745D0F" w14:paraId="43B0A278" w14:textId="77777777">
        <w:tc>
          <w:tcPr>
            <w:tcW w:w="1411" w:type="dxa"/>
          </w:tcPr>
          <w:p w14:paraId="3196CC6E" w14:textId="77777777" w:rsidR="00745D0F" w:rsidRDefault="001F270D">
            <w:pPr>
              <w:rPr>
                <w:rFonts w:eastAsia="SimSun"/>
                <w:lang w:val="en-US" w:eastAsia="zh-CN"/>
              </w:rPr>
            </w:pPr>
            <w:r>
              <w:rPr>
                <w:rFonts w:eastAsia="SimSun" w:hint="eastAsia"/>
                <w:lang w:val="en-US" w:eastAsia="zh-CN"/>
              </w:rPr>
              <w:t>New H3C</w:t>
            </w:r>
          </w:p>
        </w:tc>
        <w:tc>
          <w:tcPr>
            <w:tcW w:w="8574" w:type="dxa"/>
          </w:tcPr>
          <w:p w14:paraId="012D58B4" w14:textId="77777777" w:rsidR="00745D0F" w:rsidRDefault="001F270D">
            <w:pPr>
              <w:rPr>
                <w:rFonts w:eastAsia="SimSun"/>
                <w:lang w:val="en-US" w:eastAsia="zh-CN"/>
              </w:rPr>
            </w:pPr>
            <w:r>
              <w:rPr>
                <w:rFonts w:eastAsia="SimSun" w:hint="eastAsia"/>
                <w:lang w:val="en-US" w:eastAsia="zh-CN"/>
              </w:rPr>
              <w:t>OK in general</w:t>
            </w:r>
          </w:p>
        </w:tc>
      </w:tr>
      <w:tr w:rsidR="001F270D" w14:paraId="4DC2E4F7" w14:textId="77777777">
        <w:tc>
          <w:tcPr>
            <w:tcW w:w="1411" w:type="dxa"/>
          </w:tcPr>
          <w:p w14:paraId="6A55AE75" w14:textId="77777777" w:rsidR="001F270D" w:rsidRDefault="001F270D">
            <w:pPr>
              <w:rPr>
                <w:rFonts w:eastAsia="SimSun"/>
                <w:lang w:val="en-US" w:eastAsia="zh-CN"/>
              </w:rPr>
            </w:pPr>
            <w:r>
              <w:rPr>
                <w:rFonts w:eastAsia="SimSun"/>
                <w:lang w:val="en-US" w:eastAsia="zh-CN"/>
              </w:rPr>
              <w:t>vivo</w:t>
            </w:r>
          </w:p>
        </w:tc>
        <w:tc>
          <w:tcPr>
            <w:tcW w:w="8574" w:type="dxa"/>
          </w:tcPr>
          <w:p w14:paraId="7412B423" w14:textId="77777777" w:rsidR="001F270D" w:rsidRDefault="001F270D">
            <w:pPr>
              <w:rPr>
                <w:rFonts w:eastAsia="SimSun"/>
                <w:lang w:val="en-US" w:eastAsia="zh-CN"/>
              </w:rPr>
            </w:pPr>
            <w:r>
              <w:rPr>
                <w:rFonts w:eastAsia="SimSun"/>
                <w:lang w:val="en-US" w:eastAsia="zh-CN"/>
              </w:rPr>
              <w:t>We don’t support this.</w:t>
            </w:r>
          </w:p>
          <w:p w14:paraId="0C95A9AA" w14:textId="77777777" w:rsidR="001F270D" w:rsidRDefault="001F270D">
            <w:pPr>
              <w:rPr>
                <w:color w:val="FF0000"/>
                <w:sz w:val="20"/>
                <w:szCs w:val="20"/>
                <w:lang w:val="en-US"/>
              </w:rPr>
            </w:pPr>
            <w:r>
              <w:rPr>
                <w:rFonts w:eastAsia="SimSun"/>
                <w:lang w:val="en-US" w:eastAsia="zh-CN"/>
              </w:rPr>
              <w:t>As we commented in RAN1#114b, we have concern to mention only training data collection requirements without mentioning “desire to handle generalization”. If we don’t see generalization is a problem, why for training data collection, we have “</w:t>
            </w:r>
            <w:r>
              <w:rPr>
                <w:color w:val="FF0000"/>
                <w:sz w:val="20"/>
                <w:szCs w:val="20"/>
                <w:lang w:val="en-US"/>
              </w:rPr>
              <w:t xml:space="preserve">mixed training dataset and/or scenario-specific training dataset” </w:t>
            </w:r>
            <w:r w:rsidRPr="001F270D">
              <w:rPr>
                <w:sz w:val="20"/>
                <w:szCs w:val="20"/>
                <w:lang w:val="en-US"/>
              </w:rPr>
              <w:t>in the example</w:t>
            </w:r>
            <w:r>
              <w:rPr>
                <w:color w:val="FF0000"/>
                <w:sz w:val="20"/>
                <w:szCs w:val="20"/>
                <w:lang w:val="en-US"/>
              </w:rPr>
              <w:t>.</w:t>
            </w:r>
          </w:p>
          <w:p w14:paraId="649A977A" w14:textId="77777777" w:rsidR="001F270D" w:rsidRDefault="001F270D">
            <w:pPr>
              <w:rPr>
                <w:color w:val="FF0000"/>
                <w:sz w:val="20"/>
                <w:szCs w:val="20"/>
                <w:lang w:val="en-US"/>
              </w:rPr>
            </w:pPr>
          </w:p>
          <w:p w14:paraId="19B2106B" w14:textId="4FFB65EE" w:rsidR="001F270D" w:rsidRDefault="001F270D">
            <w:pPr>
              <w:rPr>
                <w:sz w:val="20"/>
                <w:szCs w:val="20"/>
                <w:lang w:val="en-US"/>
              </w:rPr>
            </w:pPr>
            <w:r w:rsidRPr="001F270D">
              <w:rPr>
                <w:sz w:val="20"/>
                <w:szCs w:val="20"/>
                <w:lang w:val="en-US"/>
              </w:rPr>
              <w:t>Either we</w:t>
            </w:r>
            <w:r>
              <w:rPr>
                <w:sz w:val="20"/>
                <w:szCs w:val="20"/>
                <w:lang w:val="en-US"/>
              </w:rPr>
              <w:t xml:space="preserve"> have all 3 bullets with examples listed or nothing at all.</w:t>
            </w:r>
          </w:p>
          <w:p w14:paraId="7A82434F" w14:textId="07D72AA0" w:rsidR="00725E6B" w:rsidRDefault="00725E6B">
            <w:pPr>
              <w:rPr>
                <w:sz w:val="20"/>
                <w:szCs w:val="20"/>
                <w:lang w:val="en-US"/>
              </w:rPr>
            </w:pPr>
          </w:p>
          <w:p w14:paraId="648B0088" w14:textId="7F7A888F" w:rsidR="00725E6B" w:rsidRPr="001F270D" w:rsidRDefault="00725E6B">
            <w:pPr>
              <w:rPr>
                <w:sz w:val="20"/>
                <w:szCs w:val="20"/>
                <w:lang w:val="en-US"/>
              </w:rPr>
            </w:pPr>
            <w:r>
              <w:rPr>
                <w:sz w:val="20"/>
                <w:szCs w:val="20"/>
                <w:lang w:val="en-US"/>
              </w:rPr>
              <w:t xml:space="preserve">We don’t prefer to split into multiple proposals for discussion. The whole paragraph is </w:t>
            </w:r>
            <w:proofErr w:type="gramStart"/>
            <w:r>
              <w:rPr>
                <w:sz w:val="20"/>
                <w:szCs w:val="20"/>
                <w:lang w:val="en-US"/>
              </w:rPr>
              <w:t>intend</w:t>
            </w:r>
            <w:proofErr w:type="gramEnd"/>
            <w:r>
              <w:rPr>
                <w:sz w:val="20"/>
                <w:szCs w:val="20"/>
                <w:lang w:val="en-US"/>
              </w:rPr>
              <w:t xml:space="preserve"> to capture all aspects based on evaluation, not just some partial aspects picked out, which may give wrong impression that only those aspects are important to be done in future work.</w:t>
            </w:r>
          </w:p>
          <w:p w14:paraId="5F2C9E54" w14:textId="77777777" w:rsidR="001F270D" w:rsidRDefault="001F270D">
            <w:pPr>
              <w:rPr>
                <w:rFonts w:eastAsia="SimSun"/>
                <w:lang w:val="en-US" w:eastAsia="zh-CN"/>
              </w:rPr>
            </w:pPr>
          </w:p>
        </w:tc>
      </w:tr>
      <w:tr w:rsidR="002724D0" w14:paraId="164CE7A6" w14:textId="77777777">
        <w:tc>
          <w:tcPr>
            <w:tcW w:w="1411" w:type="dxa"/>
          </w:tcPr>
          <w:p w14:paraId="09D4693E" w14:textId="6A87BA99" w:rsidR="002724D0" w:rsidRDefault="003370D7">
            <w:pPr>
              <w:rPr>
                <w:rFonts w:eastAsia="SimSun"/>
                <w:lang w:val="en-US" w:eastAsia="zh-CN"/>
              </w:rPr>
            </w:pPr>
            <w:r>
              <w:rPr>
                <w:rFonts w:eastAsia="SimSun"/>
                <w:lang w:val="en-US" w:eastAsia="zh-CN"/>
              </w:rPr>
              <w:t>Nokia/NSB</w:t>
            </w:r>
          </w:p>
        </w:tc>
        <w:tc>
          <w:tcPr>
            <w:tcW w:w="8574" w:type="dxa"/>
          </w:tcPr>
          <w:p w14:paraId="34D624C2" w14:textId="07E697C8" w:rsidR="002724D0" w:rsidRDefault="003370D7" w:rsidP="00F946D9">
            <w:pPr>
              <w:overflowPunct/>
              <w:autoSpaceDE/>
              <w:autoSpaceDN/>
              <w:adjustRightInd/>
              <w:spacing w:after="0"/>
              <w:ind w:left="420"/>
              <w:textAlignment w:val="auto"/>
              <w:rPr>
                <w:rFonts w:eastAsia="SimSun"/>
                <w:lang w:val="en-US" w:eastAsia="zh-CN"/>
              </w:rPr>
            </w:pPr>
            <w:r>
              <w:rPr>
                <w:rFonts w:eastAsia="SimSun"/>
                <w:lang w:val="en-US" w:eastAsia="zh-CN"/>
              </w:rPr>
              <w:t>The last bullet indicates the message that the SI should remain during WI to investigate the model input type. Here, we have a request a clarification from FL. What is the intention of using the wording “further investigate”. Is FL expecting new evaluations on model input type?</w:t>
            </w:r>
          </w:p>
        </w:tc>
      </w:tr>
    </w:tbl>
    <w:p w14:paraId="7097B200" w14:textId="77777777" w:rsidR="00745D0F" w:rsidRDefault="00745D0F">
      <w:pPr>
        <w:overflowPunct/>
        <w:autoSpaceDE/>
        <w:autoSpaceDN/>
        <w:adjustRightInd/>
        <w:spacing w:after="0"/>
        <w:textAlignment w:val="auto"/>
      </w:pPr>
    </w:p>
    <w:p w14:paraId="06949AEC" w14:textId="77777777" w:rsidR="00745D0F" w:rsidRDefault="00745D0F">
      <w:pPr>
        <w:overflowPunct/>
        <w:autoSpaceDE/>
        <w:autoSpaceDN/>
        <w:adjustRightInd/>
        <w:spacing w:after="0"/>
        <w:textAlignment w:val="auto"/>
      </w:pPr>
    </w:p>
    <w:p w14:paraId="0E07F906" w14:textId="77777777" w:rsidR="00745D0F" w:rsidRDefault="001F270D">
      <w:pPr>
        <w:overflowPunct/>
        <w:autoSpaceDE/>
        <w:autoSpaceDN/>
        <w:adjustRightInd/>
        <w:spacing w:after="0"/>
        <w:textAlignment w:val="auto"/>
      </w:pPr>
      <w:r>
        <w:t>Regarding the bullets on generalization, the editorial change by Apple is incorporated below for further checking.</w:t>
      </w:r>
    </w:p>
    <w:p w14:paraId="62E911E0" w14:textId="77777777" w:rsidR="00745D0F" w:rsidRDefault="00745D0F">
      <w:pPr>
        <w:overflowPunct/>
        <w:autoSpaceDE/>
        <w:autoSpaceDN/>
        <w:adjustRightInd/>
        <w:spacing w:after="0"/>
        <w:textAlignment w:val="auto"/>
      </w:pPr>
    </w:p>
    <w:p w14:paraId="225FAF25"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3.2-2</w:t>
      </w:r>
    </w:p>
    <w:p w14:paraId="4BCEE014" w14:textId="77777777" w:rsidR="00745D0F" w:rsidRDefault="001F270D">
      <w:r>
        <w:t>Adopt the text proposal for additional high-level summary of evaluations of AI/ML based positioning in the study item.</w:t>
      </w:r>
    </w:p>
    <w:p w14:paraId="5A773D99" w14:textId="77777777" w:rsidR="00745D0F" w:rsidRDefault="00745D0F">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745D0F" w14:paraId="4570438E" w14:textId="77777777">
        <w:tc>
          <w:tcPr>
            <w:tcW w:w="9629" w:type="dxa"/>
          </w:tcPr>
          <w:p w14:paraId="2B830AB9" w14:textId="77777777" w:rsidR="00745D0F" w:rsidRDefault="001F270D">
            <w:pPr>
              <w:rPr>
                <w:rFonts w:eastAsia="Calibri"/>
                <w:lang w:val="de-DE"/>
              </w:rPr>
            </w:pPr>
            <w:r>
              <w:rPr>
                <w:rFonts w:eastAsia="Calibri"/>
                <w:lang w:val="de-DE"/>
              </w:rPr>
              <w:lastRenderedPageBreak/>
              <w:t>======================= Start of text proposal to TR 38.843 v1.1.0 ====================</w:t>
            </w:r>
          </w:p>
          <w:p w14:paraId="5D3F2383" w14:textId="77777777" w:rsidR="00745D0F" w:rsidRDefault="001F270D">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5A423D4B" w14:textId="77777777" w:rsidR="00745D0F" w:rsidRDefault="001F270D">
            <w:pPr>
              <w:rPr>
                <w:rFonts w:eastAsia="Calibri"/>
                <w:i/>
                <w:iCs/>
                <w:lang w:val="de-DE"/>
              </w:rPr>
            </w:pPr>
            <w:r>
              <w:rPr>
                <w:rFonts w:eastAsia="Calibri"/>
                <w:i/>
                <w:iCs/>
                <w:lang w:val="de-DE"/>
              </w:rPr>
              <w:t xml:space="preserve">Editor’s note: Section for FL to summarize the evaluations. </w:t>
            </w:r>
          </w:p>
          <w:p w14:paraId="3A3644E2" w14:textId="77777777" w:rsidR="00745D0F" w:rsidRDefault="00745D0F">
            <w:pPr>
              <w:rPr>
                <w:rFonts w:eastAsia="Calibri"/>
                <w:lang w:val="de-DE"/>
              </w:rPr>
            </w:pPr>
          </w:p>
          <w:p w14:paraId="4EFD5563" w14:textId="77777777" w:rsidR="00745D0F" w:rsidRDefault="001F270D">
            <w:pPr>
              <w:rPr>
                <w:rFonts w:eastAsia="Calibri"/>
                <w:color w:val="0070C0"/>
                <w:sz w:val="20"/>
                <w:szCs w:val="20"/>
                <w:lang w:val="de-DE"/>
              </w:rPr>
            </w:pPr>
            <w:r>
              <w:rPr>
                <w:rFonts w:eastAsia="Calibri"/>
                <w:color w:val="0070C0"/>
                <w:sz w:val="20"/>
                <w:szCs w:val="20"/>
                <w:lang w:val="de-DE"/>
              </w:rPr>
              <w:t>For the use case of positioning accuracy enhancement, extensive evaluations have been carried out. Both direct AI/ML positioning and AI/ML assited positioning are evaluated using one-sided model. The following areas are investigated.</w:t>
            </w:r>
          </w:p>
          <w:p w14:paraId="67C19526" w14:textId="77777777" w:rsidR="00745D0F" w:rsidRDefault="001F270D">
            <w:pPr>
              <w:rPr>
                <w:rFonts w:eastAsia="Calibri"/>
                <w:color w:val="0070C0"/>
                <w:lang w:val="de-DE"/>
              </w:rPr>
            </w:pPr>
            <w:r>
              <w:rPr>
                <w:rFonts w:eastAsia="Calibri"/>
                <w:color w:val="0070C0"/>
                <w:lang w:val="de-DE"/>
              </w:rPr>
              <w:t>...</w:t>
            </w:r>
          </w:p>
          <w:p w14:paraId="0883B903" w14:textId="77777777" w:rsidR="00745D0F" w:rsidRDefault="001F270D">
            <w:pPr>
              <w:pStyle w:val="ListParagraph"/>
              <w:numPr>
                <w:ilvl w:val="0"/>
                <w:numId w:val="14"/>
              </w:numPr>
              <w:rPr>
                <w:rFonts w:ascii="Times New Roman" w:eastAsia="Batang" w:hAnsi="Times New Roman"/>
                <w:color w:val="0070C0"/>
                <w:sz w:val="20"/>
                <w:lang w:val="en-GB"/>
              </w:rPr>
            </w:pPr>
            <w:r>
              <w:rPr>
                <w:rFonts w:ascii="Times New Roman" w:eastAsia="Batang" w:hAnsi="Times New Roman"/>
                <w:b/>
                <w:color w:val="0070C0"/>
                <w:sz w:val="20"/>
                <w:u w:val="single"/>
                <w:lang w:val="en-US"/>
              </w:rPr>
              <w:t>AI/ML complexity</w:t>
            </w:r>
            <w:r>
              <w:rPr>
                <w:rFonts w:ascii="Times New Roman" w:eastAsia="Batang" w:hAnsi="Times New Roman"/>
                <w:color w:val="0070C0"/>
                <w:sz w:val="20"/>
                <w:lang w:val="en-US"/>
              </w:rPr>
              <w:t xml:space="preserve">. </w:t>
            </w:r>
            <w:r>
              <w:rPr>
                <w:rFonts w:ascii="Times New Roman" w:eastAsia="Batang" w:hAnsi="Times New Roman"/>
                <w:color w:val="0070C0"/>
                <w:sz w:val="20"/>
                <w:lang w:val="en-GB"/>
              </w:rPr>
              <w:t>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405D5246" w14:textId="77777777" w:rsidR="00745D0F" w:rsidRDefault="001F270D">
            <w:pPr>
              <w:pStyle w:val="ListParagraph"/>
              <w:numPr>
                <w:ilvl w:val="0"/>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out to investigate various generalization aspects, </w:t>
            </w:r>
            <w:r>
              <w:rPr>
                <w:rFonts w:ascii="Times New Roman" w:eastAsia="Batang" w:hAnsi="Times New Roman"/>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New Roman" w:eastAsia="Batang" w:hAnsi="Times New Roman"/>
                <w:color w:val="FF0000"/>
                <w:sz w:val="20"/>
                <w:lang w:val="en-GB"/>
              </w:rPr>
              <w:t>include:</w:t>
            </w:r>
            <w:proofErr w:type="gramEnd"/>
            <w:r>
              <w:rPr>
                <w:rFonts w:ascii="Times New Roman" w:eastAsia="Batang" w:hAnsi="Times New Roman"/>
                <w:color w:val="FF0000"/>
                <w:sz w:val="20"/>
                <w:lang w:val="en-GB"/>
              </w:rPr>
              <w:t xml:space="preserve"> different drops; different clutter parameters; different </w:t>
            </w:r>
            <w:proofErr w:type="spellStart"/>
            <w:r>
              <w:rPr>
                <w:rFonts w:ascii="Times New Roman" w:eastAsia="Batang" w:hAnsi="Times New Roman"/>
                <w:color w:val="FF0000"/>
                <w:sz w:val="20"/>
                <w:lang w:val="en-GB"/>
              </w:rPr>
              <w:t>InF</w:t>
            </w:r>
            <w:proofErr w:type="spellEnd"/>
            <w:r>
              <w:rPr>
                <w:rFonts w:ascii="Times New Roman" w:eastAsia="Batang" w:hAnsi="Times New Roman"/>
                <w:color w:val="FF0000"/>
                <w:sz w:val="20"/>
                <w:lang w:val="en-GB"/>
              </w:rPr>
              <w:t xml:space="preserve"> scenarios; network synchronization error; UE/</w:t>
            </w:r>
            <w:proofErr w:type="spellStart"/>
            <w:r>
              <w:rPr>
                <w:rFonts w:ascii="Times New Roman" w:eastAsia="Batang" w:hAnsi="Times New Roman"/>
                <w:color w:val="FF0000"/>
                <w:sz w:val="20"/>
                <w:lang w:val="en-GB"/>
              </w:rPr>
              <w:t>gNB</w:t>
            </w:r>
            <w:proofErr w:type="spellEnd"/>
            <w:r>
              <w:rPr>
                <w:rFonts w:ascii="Times New Roman" w:eastAsia="Batang" w:hAnsi="Times New Roman"/>
                <w:color w:val="FF0000"/>
                <w:sz w:val="20"/>
                <w:lang w:val="en-GB"/>
              </w:rPr>
              <w:t xml:space="preserve"> RX and TX timing error; SNR mismatch; channel estimation error; </w:t>
            </w:r>
            <w:r>
              <w:rPr>
                <w:rFonts w:ascii="Times New Roman" w:eastAsia="Batang" w:hAnsi="Times New Roman"/>
                <w:color w:val="FF0000"/>
                <w:sz w:val="20"/>
                <w:szCs w:val="24"/>
                <w:lang w:val="en-US" w:eastAsia="ja-JP"/>
              </w:rPr>
              <w:t>time varying changes</w:t>
            </w:r>
            <w:r>
              <w:rPr>
                <w:rFonts w:ascii="Times New Roman" w:eastAsia="Batang" w:hAnsi="Times New Roman"/>
                <w:color w:val="FF0000"/>
                <w:sz w:val="20"/>
                <w:lang w:val="en-GB"/>
              </w:rPr>
              <w:t>.</w:t>
            </w:r>
          </w:p>
          <w:p w14:paraId="572A2B62" w14:textId="77777777" w:rsidR="00745D0F" w:rsidRDefault="00745D0F">
            <w:pPr>
              <w:pStyle w:val="ListParagraph"/>
              <w:tabs>
                <w:tab w:val="left" w:pos="720"/>
              </w:tabs>
              <w:rPr>
                <w:rFonts w:ascii="Times New Roman" w:hAnsi="Times New Roman"/>
                <w:color w:val="FF0000"/>
                <w:sz w:val="20"/>
                <w:szCs w:val="20"/>
                <w:lang w:val="de-DE"/>
              </w:rPr>
            </w:pPr>
          </w:p>
          <w:p w14:paraId="07CF3448" w14:textId="77777777" w:rsidR="00745D0F" w:rsidRDefault="001F270D">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highlight w:val="yellow"/>
                <w:lang w:val="de-DE"/>
              </w:rPr>
              <w:t>When model switching is not considered,</w:t>
            </w:r>
            <w:r>
              <w:rPr>
                <w:rFonts w:ascii="Times New Roman" w:hAnsi="Times New Roman"/>
                <w:color w:val="FF0000"/>
                <w:sz w:val="20"/>
                <w:szCs w:val="20"/>
                <w:lang w:val="de-DE"/>
              </w:rPr>
              <w:t xml:space="preserve"> methods are evaluated which have been shown to be able to handle generalization issues, including:</w:t>
            </w:r>
          </w:p>
          <w:p w14:paraId="3315744A" w14:textId="77777777" w:rsidR="00745D0F" w:rsidRDefault="001F270D">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591B1552" w14:textId="77777777" w:rsidR="00745D0F" w:rsidRDefault="001F270D">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7F0DCDD7" w14:textId="77777777" w:rsidR="00745D0F" w:rsidRDefault="001F270D">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B</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4F9EB641" w14:textId="77777777" w:rsidR="00745D0F" w:rsidRDefault="001F270D">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16C2ACEA" w14:textId="77777777" w:rsidR="00745D0F" w:rsidRDefault="00745D0F"/>
        </w:tc>
      </w:tr>
    </w:tbl>
    <w:p w14:paraId="7EDC816A" w14:textId="77777777" w:rsidR="00745D0F" w:rsidRDefault="00745D0F">
      <w:pPr>
        <w:overflowPunct/>
        <w:autoSpaceDE/>
        <w:autoSpaceDN/>
        <w:adjustRightInd/>
        <w:spacing w:after="0"/>
        <w:textAlignment w:val="auto"/>
      </w:pPr>
    </w:p>
    <w:p w14:paraId="6C5DAFBF" w14:textId="77777777" w:rsidR="00745D0F" w:rsidRDefault="00745D0F">
      <w:pPr>
        <w:overflowPunct/>
        <w:autoSpaceDE/>
        <w:autoSpaceDN/>
        <w:adjustRightInd/>
        <w:spacing w:after="0"/>
        <w:textAlignment w:val="auto"/>
      </w:pPr>
    </w:p>
    <w:tbl>
      <w:tblPr>
        <w:tblStyle w:val="TableGrid"/>
        <w:tblW w:w="9985" w:type="dxa"/>
        <w:tblLook w:val="04A0" w:firstRow="1" w:lastRow="0" w:firstColumn="1" w:lastColumn="0" w:noHBand="0" w:noVBand="1"/>
      </w:tblPr>
      <w:tblGrid>
        <w:gridCol w:w="1411"/>
        <w:gridCol w:w="8574"/>
      </w:tblGrid>
      <w:tr w:rsidR="00745D0F" w14:paraId="5ADB229E" w14:textId="77777777">
        <w:tc>
          <w:tcPr>
            <w:tcW w:w="1411" w:type="dxa"/>
            <w:shd w:val="clear" w:color="auto" w:fill="B4C6E7" w:themeFill="accent1" w:themeFillTint="66"/>
          </w:tcPr>
          <w:p w14:paraId="612C367C"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783315E0" w14:textId="77777777" w:rsidR="00745D0F" w:rsidRDefault="001F270D">
            <w:pPr>
              <w:jc w:val="center"/>
              <w:rPr>
                <w:rFonts w:eastAsia="Calibri"/>
                <w:b/>
                <w:bCs/>
                <w:lang w:val="de-DE"/>
              </w:rPr>
            </w:pPr>
            <w:r>
              <w:rPr>
                <w:rFonts w:eastAsia="Calibri"/>
                <w:b/>
                <w:bCs/>
                <w:lang w:val="en-US"/>
              </w:rPr>
              <w:t>Comments</w:t>
            </w:r>
          </w:p>
        </w:tc>
      </w:tr>
      <w:tr w:rsidR="00745D0F" w14:paraId="1A02F116" w14:textId="77777777">
        <w:tc>
          <w:tcPr>
            <w:tcW w:w="1411" w:type="dxa"/>
          </w:tcPr>
          <w:p w14:paraId="23CBE523" w14:textId="77777777" w:rsidR="00745D0F" w:rsidRDefault="001F270D">
            <w:pPr>
              <w:rPr>
                <w:rFonts w:eastAsia="SimSun"/>
                <w:lang w:val="en-US" w:eastAsia="zh-CN"/>
              </w:rPr>
            </w:pPr>
            <w:r>
              <w:rPr>
                <w:rFonts w:eastAsia="SimSun" w:hint="eastAsia"/>
                <w:lang w:val="en-US" w:eastAsia="zh-CN"/>
              </w:rPr>
              <w:t>New H3C</w:t>
            </w:r>
          </w:p>
        </w:tc>
        <w:tc>
          <w:tcPr>
            <w:tcW w:w="8574" w:type="dxa"/>
          </w:tcPr>
          <w:p w14:paraId="60222C1B" w14:textId="77777777" w:rsidR="00745D0F" w:rsidRDefault="001F270D">
            <w:pPr>
              <w:rPr>
                <w:rFonts w:eastAsia="SimSun"/>
                <w:lang w:val="en-US" w:eastAsia="zh-CN"/>
              </w:rPr>
            </w:pPr>
            <w:r>
              <w:rPr>
                <w:rFonts w:eastAsia="SimSun" w:hint="eastAsia"/>
                <w:lang w:val="en-US" w:eastAsia="zh-CN"/>
              </w:rPr>
              <w:t>OK in general</w:t>
            </w:r>
          </w:p>
        </w:tc>
      </w:tr>
      <w:tr w:rsidR="00F946D9" w14:paraId="2596A4C7" w14:textId="77777777">
        <w:tc>
          <w:tcPr>
            <w:tcW w:w="1411" w:type="dxa"/>
          </w:tcPr>
          <w:p w14:paraId="30675610" w14:textId="3A91BCB3" w:rsidR="00F946D9" w:rsidRDefault="00F946D9">
            <w:pPr>
              <w:rPr>
                <w:rFonts w:eastAsia="SimSun"/>
                <w:lang w:val="en-US" w:eastAsia="zh-CN"/>
              </w:rPr>
            </w:pPr>
            <w:r>
              <w:rPr>
                <w:rFonts w:eastAsia="SimSun"/>
                <w:lang w:val="en-US" w:eastAsia="zh-CN"/>
              </w:rPr>
              <w:t>Qualcomm</w:t>
            </w:r>
          </w:p>
        </w:tc>
        <w:tc>
          <w:tcPr>
            <w:tcW w:w="8574" w:type="dxa"/>
          </w:tcPr>
          <w:p w14:paraId="0400E96F" w14:textId="77777777" w:rsidR="00F946D9" w:rsidRDefault="00F946D9" w:rsidP="00F946D9">
            <w:pPr>
              <w:rPr>
                <w:rFonts w:eastAsia="SimSun"/>
                <w:lang w:val="en-US" w:eastAsia="zh-CN"/>
              </w:rPr>
            </w:pPr>
            <w:r>
              <w:rPr>
                <w:rFonts w:eastAsia="SimSun"/>
                <w:lang w:val="en-US" w:eastAsia="zh-CN"/>
              </w:rPr>
              <w:t xml:space="preserve">Just to clarify the intended </w:t>
            </w:r>
            <w:r w:rsidRPr="00470203">
              <w:rPr>
                <w:rFonts w:eastAsia="SimSun"/>
                <w:highlight w:val="cyan"/>
                <w:lang w:val="en-US" w:eastAsia="zh-CN"/>
              </w:rPr>
              <w:t>note and location</w:t>
            </w:r>
            <w:r>
              <w:rPr>
                <w:rFonts w:eastAsia="SimSun"/>
                <w:lang w:val="en-US" w:eastAsia="zh-CN"/>
              </w:rPr>
              <w:t>. The wording of the note is same to what we agreed in previous meetings.</w:t>
            </w:r>
          </w:p>
          <w:p w14:paraId="320808F6" w14:textId="77777777" w:rsidR="00F946D9" w:rsidRDefault="00F946D9" w:rsidP="00F946D9">
            <w:pPr>
              <w:rPr>
                <w:color w:val="4472C4" w:themeColor="accent1"/>
                <w:lang w:val="en-US"/>
              </w:rPr>
            </w:pPr>
            <w:r>
              <w:rPr>
                <w:b/>
                <w:bCs/>
                <w:color w:val="FF0000"/>
                <w:sz w:val="20"/>
                <w:szCs w:val="20"/>
                <w:u w:val="single"/>
                <w:lang w:val="de-DE"/>
              </w:rPr>
              <w:t>Generalization study</w:t>
            </w:r>
            <w:r>
              <w:rPr>
                <w:color w:val="FF0000"/>
                <w:sz w:val="20"/>
                <w:szCs w:val="20"/>
                <w:lang w:val="de-DE"/>
              </w:rPr>
              <w:t xml:space="preserve">. Evaluations are carried out to investigate various generalization aspects, </w:t>
            </w:r>
            <w:r>
              <w:rPr>
                <w:rFonts w:eastAsia="Batang"/>
                <w:color w:val="FF0000"/>
                <w:sz w:val="20"/>
              </w:rPr>
              <w:t xml:space="preserve">where the AI/ML model is trained with dataset of one deployment scenario, while tested with dataset of a different deployment scenario. The generalization aspects </w:t>
            </w:r>
            <w:proofErr w:type="gramStart"/>
            <w:r>
              <w:rPr>
                <w:rFonts w:eastAsia="Batang"/>
                <w:color w:val="FF0000"/>
                <w:sz w:val="20"/>
              </w:rPr>
              <w:t>include:</w:t>
            </w:r>
            <w:proofErr w:type="gramEnd"/>
            <w:r>
              <w:rPr>
                <w:rFonts w:eastAsia="Batang"/>
                <w:color w:val="FF0000"/>
                <w:sz w:val="20"/>
              </w:rPr>
              <w:t xml:space="preserve"> different drops; different clutter parameters; different </w:t>
            </w:r>
            <w:proofErr w:type="spellStart"/>
            <w:r>
              <w:rPr>
                <w:rFonts w:eastAsia="Batang"/>
                <w:color w:val="FF0000"/>
                <w:sz w:val="20"/>
              </w:rPr>
              <w:t>InF</w:t>
            </w:r>
            <w:proofErr w:type="spellEnd"/>
            <w:r>
              <w:rPr>
                <w:rFonts w:eastAsia="Batang"/>
                <w:color w:val="FF0000"/>
                <w:sz w:val="20"/>
              </w:rPr>
              <w:t xml:space="preserve"> scenarios; network synchronization error; UE/</w:t>
            </w:r>
            <w:proofErr w:type="spellStart"/>
            <w:r>
              <w:rPr>
                <w:rFonts w:eastAsia="Batang"/>
                <w:color w:val="FF0000"/>
                <w:sz w:val="20"/>
              </w:rPr>
              <w:t>gNB</w:t>
            </w:r>
            <w:proofErr w:type="spellEnd"/>
            <w:r>
              <w:rPr>
                <w:rFonts w:eastAsia="Batang"/>
                <w:color w:val="FF0000"/>
                <w:sz w:val="20"/>
              </w:rPr>
              <w:t xml:space="preserve"> RX and TX timing error; SNR mismatch; channel estimation error; </w:t>
            </w:r>
            <w:r>
              <w:rPr>
                <w:rFonts w:eastAsia="Batang"/>
                <w:color w:val="FF0000"/>
                <w:sz w:val="20"/>
                <w:szCs w:val="24"/>
                <w:lang w:val="en-US"/>
              </w:rPr>
              <w:t>time varying changes</w:t>
            </w:r>
            <w:r>
              <w:rPr>
                <w:rFonts w:eastAsia="Batang"/>
                <w:color w:val="FF0000"/>
                <w:sz w:val="20"/>
              </w:rPr>
              <w:t xml:space="preserve">. </w:t>
            </w:r>
            <w:r w:rsidRPr="00470203">
              <w:rPr>
                <w:rFonts w:eastAsia="Batang"/>
                <w:color w:val="4472C4" w:themeColor="accent1"/>
                <w:sz w:val="20"/>
                <w:highlight w:val="cyan"/>
              </w:rPr>
              <w:t xml:space="preserve">It is noted that </w:t>
            </w:r>
            <w:r w:rsidRPr="00470203">
              <w:rPr>
                <w:color w:val="4472C4" w:themeColor="accent1"/>
                <w:highlight w:val="cyan"/>
                <w:lang w:val="en-US"/>
              </w:rPr>
              <w:t xml:space="preserve">ideal model training and switching may provide the upper bound of achievable performance when the AI/ML model needs to handle different deployment </w:t>
            </w:r>
            <w:proofErr w:type="gramStart"/>
            <w:r w:rsidRPr="00470203">
              <w:rPr>
                <w:color w:val="4472C4" w:themeColor="accent1"/>
                <w:highlight w:val="cyan"/>
                <w:lang w:val="en-US"/>
              </w:rPr>
              <w:t>scenarios</w:t>
            </w:r>
            <w:proofErr w:type="gramEnd"/>
          </w:p>
          <w:p w14:paraId="794CA3B3" w14:textId="77777777" w:rsidR="00F946D9" w:rsidRDefault="00F946D9" w:rsidP="00F946D9">
            <w:pPr>
              <w:rPr>
                <w:color w:val="4472C4" w:themeColor="accent1"/>
                <w:lang w:val="en-US"/>
              </w:rPr>
            </w:pPr>
          </w:p>
          <w:p w14:paraId="0C30FE2B" w14:textId="77777777" w:rsidR="00F946D9" w:rsidRPr="004A1023" w:rsidRDefault="00F946D9" w:rsidP="00F946D9">
            <w:pPr>
              <w:tabs>
                <w:tab w:val="left" w:pos="720"/>
              </w:tabs>
              <w:rPr>
                <w:color w:val="FF0000"/>
                <w:sz w:val="20"/>
                <w:szCs w:val="20"/>
                <w:lang w:val="de-DE"/>
              </w:rPr>
            </w:pPr>
            <w:r w:rsidRPr="004A1023">
              <w:rPr>
                <w:color w:val="FF0000"/>
                <w:sz w:val="20"/>
                <w:szCs w:val="20"/>
                <w:highlight w:val="yellow"/>
                <w:lang w:val="de-DE"/>
              </w:rPr>
              <w:lastRenderedPageBreak/>
              <w:t>When model switching is not considered,</w:t>
            </w:r>
            <w:r w:rsidRPr="004A1023">
              <w:rPr>
                <w:color w:val="FF0000"/>
                <w:sz w:val="20"/>
                <w:szCs w:val="20"/>
                <w:lang w:val="de-DE"/>
              </w:rPr>
              <w:t xml:space="preserve"> methods are evaluated which have been shown to be able to handle generalization issues, including:</w:t>
            </w:r>
          </w:p>
          <w:p w14:paraId="4E938014" w14:textId="77777777" w:rsidR="00F946D9" w:rsidRDefault="00F946D9" w:rsidP="00F946D9">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0BA54B8C" w14:textId="77777777" w:rsidR="00F946D9" w:rsidRDefault="00F946D9" w:rsidP="00F946D9">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5F4FE9E3" w14:textId="77777777" w:rsidR="00F946D9" w:rsidRDefault="00F946D9" w:rsidP="00F946D9">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B</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17CC93DE" w14:textId="77777777" w:rsidR="00F946D9" w:rsidRDefault="00F946D9" w:rsidP="00F946D9">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1E515C6E" w14:textId="77777777" w:rsidR="00F946D9" w:rsidRDefault="00F946D9" w:rsidP="00F946D9">
            <w:pPr>
              <w:rPr>
                <w:rFonts w:eastAsia="SimSun"/>
                <w:lang w:val="en-US" w:eastAsia="zh-CN"/>
              </w:rPr>
            </w:pPr>
          </w:p>
          <w:p w14:paraId="3253A4F4" w14:textId="77777777" w:rsidR="00F946D9" w:rsidRDefault="00F946D9" w:rsidP="00F946D9">
            <w:pPr>
              <w:rPr>
                <w:rFonts w:eastAsia="SimSun"/>
                <w:lang w:val="en-US" w:eastAsia="zh-CN"/>
              </w:rPr>
            </w:pPr>
          </w:p>
          <w:p w14:paraId="4DEBF8EF" w14:textId="77777777" w:rsidR="00F946D9" w:rsidRDefault="00F946D9" w:rsidP="00F946D9">
            <w:pPr>
              <w:tabs>
                <w:tab w:val="left" w:pos="720"/>
              </w:tabs>
              <w:rPr>
                <w:rFonts w:eastAsia="Malgun Gothic"/>
                <w:lang w:val="en-US" w:eastAsia="ko-KR"/>
              </w:rPr>
            </w:pPr>
          </w:p>
          <w:p w14:paraId="70B9CFEC" w14:textId="77777777" w:rsidR="00F946D9" w:rsidRDefault="00F946D9" w:rsidP="00F946D9">
            <w:pPr>
              <w:tabs>
                <w:tab w:val="left" w:pos="720"/>
              </w:tabs>
              <w:rPr>
                <w:rFonts w:eastAsia="Malgun Gothic"/>
                <w:lang w:val="en-US" w:eastAsia="ko-KR"/>
              </w:rPr>
            </w:pPr>
          </w:p>
          <w:p w14:paraId="236A8E8B" w14:textId="77777777" w:rsidR="00F946D9" w:rsidRDefault="00F946D9" w:rsidP="00F946D9">
            <w:r>
              <w:t xml:space="preserve">Observation </w:t>
            </w:r>
            <w:r>
              <w:rPr>
                <w:highlight w:val="green"/>
              </w:rPr>
              <w:t xml:space="preserve">  RAN1-112-9.2.4.1</w:t>
            </w:r>
          </w:p>
          <w:p w14:paraId="49EB1D13" w14:textId="77777777" w:rsidR="00F946D9" w:rsidRDefault="00F946D9" w:rsidP="00F946D9"/>
          <w:p w14:paraId="5BC72CAE" w14:textId="77777777" w:rsidR="00F946D9" w:rsidRDefault="00F946D9" w:rsidP="00F946D9">
            <w:pPr>
              <w:ind w:left="360"/>
            </w:pPr>
            <w:r>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0309F3B2" w14:textId="77777777" w:rsidR="00F946D9" w:rsidRDefault="00F946D9" w:rsidP="00F946D9">
            <w:pPr>
              <w:pStyle w:val="ListParagraph"/>
              <w:widowControl w:val="0"/>
              <w:numPr>
                <w:ilvl w:val="0"/>
                <w:numId w:val="19"/>
              </w:numPr>
              <w:overflowPunct/>
              <w:autoSpaceDE/>
              <w:autoSpaceDN/>
              <w:adjustRightInd/>
              <w:ind w:left="1080"/>
              <w:jc w:val="both"/>
              <w:textAlignment w:val="auto"/>
            </w:pPr>
            <w:r>
              <w:t>The generalization aspects include</w:t>
            </w:r>
            <w:r>
              <w:rPr>
                <w:lang w:val="en-US"/>
              </w:rPr>
              <w:t>:</w:t>
            </w:r>
          </w:p>
          <w:p w14:paraId="2FD69708" w14:textId="77777777" w:rsidR="00F946D9" w:rsidRDefault="00F946D9" w:rsidP="00F946D9">
            <w:pPr>
              <w:pStyle w:val="ListParagraph"/>
              <w:widowControl w:val="0"/>
              <w:numPr>
                <w:ilvl w:val="1"/>
                <w:numId w:val="19"/>
              </w:numPr>
              <w:overflowPunct/>
              <w:autoSpaceDE/>
              <w:autoSpaceDN/>
              <w:adjustRightInd/>
              <w:ind w:left="1800"/>
              <w:jc w:val="both"/>
              <w:textAlignment w:val="auto"/>
            </w:pPr>
            <w:r>
              <w:rPr>
                <w:lang w:val="en-US"/>
              </w:rPr>
              <w:t xml:space="preserve">Different drops </w:t>
            </w:r>
          </w:p>
          <w:p w14:paraId="566CDD8E" w14:textId="77777777" w:rsidR="00F946D9" w:rsidRDefault="00F946D9" w:rsidP="00F946D9">
            <w:pPr>
              <w:pStyle w:val="ListParagraph"/>
              <w:widowControl w:val="0"/>
              <w:numPr>
                <w:ilvl w:val="1"/>
                <w:numId w:val="19"/>
              </w:numPr>
              <w:overflowPunct/>
              <w:autoSpaceDE/>
              <w:autoSpaceDN/>
              <w:adjustRightInd/>
              <w:ind w:left="1800"/>
              <w:jc w:val="both"/>
              <w:textAlignment w:val="auto"/>
            </w:pPr>
            <w:r>
              <w:rPr>
                <w:lang w:val="en-US"/>
              </w:rPr>
              <w:t xml:space="preserve">Different clutter parameters </w:t>
            </w:r>
          </w:p>
          <w:p w14:paraId="297C84A7" w14:textId="77777777" w:rsidR="00F946D9" w:rsidRDefault="00F946D9" w:rsidP="00F946D9">
            <w:pPr>
              <w:pStyle w:val="ListParagraph"/>
              <w:widowControl w:val="0"/>
              <w:numPr>
                <w:ilvl w:val="1"/>
                <w:numId w:val="19"/>
              </w:numPr>
              <w:overflowPunct/>
              <w:autoSpaceDE/>
              <w:autoSpaceDN/>
              <w:adjustRightInd/>
              <w:ind w:left="1800"/>
              <w:jc w:val="both"/>
              <w:textAlignment w:val="auto"/>
            </w:pPr>
            <w:r>
              <w:rPr>
                <w:lang w:val="en-US"/>
              </w:rPr>
              <w:t xml:space="preserve">Different </w:t>
            </w:r>
            <w:proofErr w:type="spellStart"/>
            <w:r>
              <w:rPr>
                <w:lang w:val="en-US"/>
              </w:rPr>
              <w:t>InF</w:t>
            </w:r>
            <w:proofErr w:type="spellEnd"/>
            <w:r>
              <w:rPr>
                <w:lang w:val="en-US"/>
              </w:rPr>
              <w:t xml:space="preserve"> scenarios</w:t>
            </w:r>
          </w:p>
          <w:p w14:paraId="28F9BC02" w14:textId="77777777" w:rsidR="00F946D9" w:rsidRDefault="00F946D9" w:rsidP="00F946D9">
            <w:pPr>
              <w:pStyle w:val="ListParagraph"/>
              <w:widowControl w:val="0"/>
              <w:numPr>
                <w:ilvl w:val="1"/>
                <w:numId w:val="19"/>
              </w:numPr>
              <w:overflowPunct/>
              <w:autoSpaceDE/>
              <w:autoSpaceDN/>
              <w:adjustRightInd/>
              <w:ind w:left="1800"/>
              <w:jc w:val="both"/>
              <w:textAlignment w:val="auto"/>
            </w:pPr>
            <w:r>
              <w:rPr>
                <w:lang w:val="en-US"/>
              </w:rPr>
              <w:t xml:space="preserve">Network synchronization error </w:t>
            </w:r>
          </w:p>
          <w:p w14:paraId="0FAE5B31" w14:textId="77777777" w:rsidR="00F946D9" w:rsidRDefault="00F946D9" w:rsidP="00F946D9">
            <w:pPr>
              <w:pStyle w:val="ListParagraph"/>
              <w:widowControl w:val="0"/>
              <w:numPr>
                <w:ilvl w:val="0"/>
                <w:numId w:val="19"/>
              </w:numPr>
              <w:overflowPunct/>
              <w:autoSpaceDE/>
              <w:autoSpaceDN/>
              <w:adjustRightInd/>
              <w:ind w:left="1080"/>
              <w:jc w:val="both"/>
              <w:textAlignment w:val="auto"/>
              <w:rPr>
                <w:lang w:val="en-US"/>
              </w:rPr>
            </w:pPr>
            <w:r>
              <w:rPr>
                <w:lang w:val="en-US"/>
              </w:rPr>
              <w:t>Companies have provided evaluation results which show that the positioning accuracy on the test dataset can be improved by better training dataset construction and/or model fine-tuning/re-training.</w:t>
            </w:r>
          </w:p>
          <w:p w14:paraId="2EED1EB3" w14:textId="77777777" w:rsidR="00F946D9" w:rsidRDefault="00F946D9" w:rsidP="00F946D9">
            <w:pPr>
              <w:pStyle w:val="ListParagraph"/>
              <w:widowControl w:val="0"/>
              <w:numPr>
                <w:ilvl w:val="1"/>
                <w:numId w:val="19"/>
              </w:numPr>
              <w:overflowPunct/>
              <w:autoSpaceDE/>
              <w:autoSpaceDN/>
              <w:ind w:left="1800"/>
              <w:jc w:val="both"/>
              <w:textAlignment w:val="auto"/>
              <w:rPr>
                <w:lang w:val="en-US"/>
              </w:rPr>
            </w:pPr>
            <w:r>
              <w:rPr>
                <w:lang w:val="en-US"/>
              </w:rPr>
              <w:t xml:space="preserve">Better training dataset construction: The training dataset is composed of data from multiple deployment scenarios, which include data from the same deployment scenario as the test dataset. </w:t>
            </w:r>
          </w:p>
          <w:p w14:paraId="59BF7FD5" w14:textId="77777777" w:rsidR="00F946D9" w:rsidRDefault="00F946D9" w:rsidP="00F946D9">
            <w:pPr>
              <w:pStyle w:val="ListParagraph"/>
              <w:widowControl w:val="0"/>
              <w:numPr>
                <w:ilvl w:val="1"/>
                <w:numId w:val="19"/>
              </w:numPr>
              <w:overflowPunct/>
              <w:autoSpaceDE/>
              <w:autoSpaceDN/>
              <w:adjustRightInd/>
              <w:ind w:left="1800"/>
              <w:jc w:val="both"/>
              <w:textAlignment w:val="auto"/>
              <w:rPr>
                <w:lang w:val="en-US"/>
              </w:rPr>
            </w:pPr>
            <w:r>
              <w:rPr>
                <w:lang w:val="en-US"/>
              </w:rPr>
              <w:t>Model fine-tuning/re-training: the model is re-trained/fine-tuned with a dataset from the same deployment scenario as the test dataset.</w:t>
            </w:r>
          </w:p>
          <w:p w14:paraId="2298012C" w14:textId="77777777" w:rsidR="00F946D9" w:rsidRDefault="00F946D9" w:rsidP="00F946D9">
            <w:pPr>
              <w:pStyle w:val="ListParagraph"/>
              <w:widowControl w:val="0"/>
              <w:ind w:left="360"/>
              <w:jc w:val="both"/>
              <w:rPr>
                <w:color w:val="000000"/>
                <w:lang w:val="en-US"/>
              </w:rPr>
            </w:pPr>
            <w:r w:rsidRPr="00CF5348">
              <w:rPr>
                <w:color w:val="000000"/>
                <w:highlight w:val="cyan"/>
                <w:lang w:val="en-US"/>
              </w:rPr>
              <w:t>Note: ideal model training and switching may provide the upper bound of achievable performance when the AI/ML model needs to handle different deployment scenarios</w:t>
            </w:r>
            <w:r>
              <w:rPr>
                <w:color w:val="000000"/>
                <w:highlight w:val="yellow"/>
                <w:lang w:val="en-US"/>
              </w:rPr>
              <w:t>.</w:t>
            </w:r>
          </w:p>
          <w:p w14:paraId="3C71B2F3" w14:textId="77777777" w:rsidR="00F946D9" w:rsidRDefault="00F946D9" w:rsidP="00F946D9">
            <w:pPr>
              <w:tabs>
                <w:tab w:val="left" w:pos="720"/>
              </w:tabs>
              <w:rPr>
                <w:rFonts w:eastAsia="Malgun Gothic"/>
                <w:lang w:val="en-US" w:eastAsia="ko-KR"/>
              </w:rPr>
            </w:pPr>
          </w:p>
          <w:p w14:paraId="70EAF66E" w14:textId="77777777" w:rsidR="00F946D9" w:rsidRDefault="00F946D9" w:rsidP="00F946D9">
            <w:pPr>
              <w:tabs>
                <w:tab w:val="left" w:pos="720"/>
              </w:tabs>
              <w:rPr>
                <w:rFonts w:eastAsia="Malgun Gothic"/>
                <w:lang w:val="en-US" w:eastAsia="ko-KR"/>
              </w:rPr>
            </w:pPr>
          </w:p>
          <w:p w14:paraId="00FCD838" w14:textId="77777777" w:rsidR="00F946D9" w:rsidRDefault="00F946D9" w:rsidP="00F946D9">
            <w:pPr>
              <w:rPr>
                <w:rFonts w:cs="DengXian"/>
                <w:b/>
                <w:bCs/>
                <w:color w:val="000000"/>
              </w:rPr>
            </w:pPr>
            <w:r>
              <w:rPr>
                <w:rFonts w:cs="DengXian"/>
                <w:b/>
                <w:bCs/>
                <w:color w:val="000000"/>
              </w:rPr>
              <w:t xml:space="preserve">Observation </w:t>
            </w:r>
            <w:r>
              <w:rPr>
                <w:highlight w:val="green"/>
              </w:rPr>
              <w:t>RAN1-113-9.2.4.1</w:t>
            </w:r>
          </w:p>
          <w:p w14:paraId="7EFF925D" w14:textId="77777777" w:rsidR="00F946D9" w:rsidRDefault="00F946D9" w:rsidP="00F946D9">
            <w:pPr>
              <w:rPr>
                <w:rFonts w:cs="DengXian"/>
                <w:color w:val="000000"/>
              </w:rPr>
            </w:pPr>
            <w:r>
              <w:rPr>
                <w:color w:val="000000"/>
              </w:rPr>
              <w:t xml:space="preserve">For AI/ML </w:t>
            </w:r>
            <w:r>
              <w:rPr>
                <w:rFonts w:cs="DengXian"/>
                <w:color w:val="000000"/>
              </w:rPr>
              <w:t xml:space="preserve">assisted </w:t>
            </w:r>
            <w:r>
              <w:rPr>
                <w:color w:val="000000"/>
              </w:rPr>
              <w:t>positioning, evaluation results demonstrate that for the generalization aspects of:</w:t>
            </w:r>
          </w:p>
          <w:p w14:paraId="2D9EF891"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 xml:space="preserve">Different drops </w:t>
            </w:r>
          </w:p>
          <w:p w14:paraId="46B29E94"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 xml:space="preserve">Different clutter parameters </w:t>
            </w:r>
          </w:p>
          <w:p w14:paraId="4D7A6DAE"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lastRenderedPageBreak/>
              <w:t xml:space="preserve">Different </w:t>
            </w:r>
            <w:proofErr w:type="spellStart"/>
            <w:r>
              <w:rPr>
                <w:rFonts w:cs="DengXian"/>
                <w:color w:val="000000"/>
              </w:rPr>
              <w:t>InF</w:t>
            </w:r>
            <w:proofErr w:type="spellEnd"/>
            <w:r>
              <w:rPr>
                <w:rFonts w:cs="DengXian"/>
                <w:color w:val="000000"/>
              </w:rPr>
              <w:t xml:space="preserve"> scenarios</w:t>
            </w:r>
          </w:p>
          <w:p w14:paraId="6CCE84D9"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color w:val="000000"/>
              </w:rPr>
              <w:t xml:space="preserve">Network synchronization error </w:t>
            </w:r>
          </w:p>
          <w:p w14:paraId="49CB7477"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color w:val="000000"/>
              </w:rPr>
              <w:t>UE/</w:t>
            </w:r>
            <w:proofErr w:type="spellStart"/>
            <w:r>
              <w:rPr>
                <w:color w:val="000000"/>
              </w:rPr>
              <w:t>gNB</w:t>
            </w:r>
            <w:proofErr w:type="spellEnd"/>
            <w:r>
              <w:rPr>
                <w:color w:val="000000"/>
              </w:rPr>
              <w:t xml:space="preserve"> RX and TX timing error</w:t>
            </w:r>
          </w:p>
          <w:p w14:paraId="1D3FC7FC"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color w:val="000000"/>
              </w:rPr>
              <w:t xml:space="preserve">SNR mismatch </w:t>
            </w:r>
          </w:p>
          <w:p w14:paraId="32E7BE5A"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color w:val="000000"/>
              </w:rPr>
              <w:t>Channel estimation error</w:t>
            </w:r>
          </w:p>
          <w:p w14:paraId="7F7E582F" w14:textId="77777777" w:rsidR="00F946D9" w:rsidRDefault="00F946D9" w:rsidP="00F946D9">
            <w:pPr>
              <w:rPr>
                <w:rFonts w:cs="DengXian"/>
                <w:color w:val="000000"/>
              </w:rPr>
            </w:pPr>
            <w:r>
              <w:rPr>
                <w:rFonts w:cs="DengXian"/>
                <w:color w:val="000000"/>
              </w:rPr>
              <w:t xml:space="preserve">if the positioning accuracy </w:t>
            </w:r>
            <w:r>
              <w:rPr>
                <w:rFonts w:cs="DengXian"/>
                <w:b/>
                <w:bCs/>
                <w:color w:val="000000"/>
              </w:rPr>
              <w:t>would deteriorate</w:t>
            </w:r>
            <w:r>
              <w:rPr>
                <w:rFonts w:cs="DengXian"/>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2D0A0CF2" w14:textId="77777777" w:rsidR="00F946D9" w:rsidRDefault="00F946D9" w:rsidP="00F946D9">
            <w:pPr>
              <w:widowControl w:val="0"/>
              <w:numPr>
                <w:ilvl w:val="0"/>
                <w:numId w:val="19"/>
              </w:numPr>
              <w:overflowPunct/>
              <w:autoSpaceDE/>
              <w:autoSpaceDN/>
              <w:spacing w:after="0"/>
              <w:jc w:val="both"/>
              <w:textAlignment w:val="auto"/>
              <w:rPr>
                <w:rFonts w:cs="DengXian"/>
                <w:color w:val="000000"/>
              </w:rPr>
            </w:pPr>
            <w:r>
              <w:rPr>
                <w:rFonts w:cs="DengXian"/>
                <w:color w:val="000000"/>
              </w:rPr>
              <w:t xml:space="preserve">Better training dataset construction: The training dataset is composed of data from multiple deployment scenarios, which include data from the same deployment scenario as the test dataset. </w:t>
            </w:r>
          </w:p>
          <w:p w14:paraId="759F5BC7" w14:textId="77777777" w:rsidR="00F946D9" w:rsidRDefault="00F946D9" w:rsidP="00F946D9">
            <w:pPr>
              <w:widowControl w:val="0"/>
              <w:numPr>
                <w:ilvl w:val="0"/>
                <w:numId w:val="19"/>
              </w:numPr>
              <w:overflowPunct/>
              <w:autoSpaceDE/>
              <w:autoSpaceDN/>
              <w:adjustRightInd/>
              <w:spacing w:after="0"/>
              <w:jc w:val="both"/>
              <w:textAlignment w:val="auto"/>
              <w:rPr>
                <w:rFonts w:cs="DengXian"/>
                <w:color w:val="000000"/>
              </w:rPr>
            </w:pPr>
            <w:r>
              <w:rPr>
                <w:rFonts w:cs="DengXian"/>
                <w:color w:val="000000"/>
              </w:rPr>
              <w:t>Model fine-tuning/re-training: the model is re-trained/fine-tuned with a dataset from the same deployment scenario as the test dataset.</w:t>
            </w:r>
          </w:p>
          <w:p w14:paraId="7D90E683" w14:textId="77777777" w:rsidR="00F946D9" w:rsidRDefault="00F946D9" w:rsidP="00F946D9">
            <w:pPr>
              <w:rPr>
                <w:rFonts w:eastAsia="SimSun"/>
                <w:lang w:val="en-US" w:eastAsia="zh-CN"/>
              </w:rPr>
            </w:pPr>
            <w:r w:rsidRPr="00CF5348">
              <w:rPr>
                <w:color w:val="000000"/>
                <w:highlight w:val="cyan"/>
              </w:rPr>
              <w:t>Note: ideal model training and switching may provide the upper bound of achievable performance when the AI/ML model needs to handle different deployment scenarios</w:t>
            </w:r>
          </w:p>
          <w:p w14:paraId="3AE82E4B" w14:textId="77777777" w:rsidR="00F946D9" w:rsidRDefault="00F946D9" w:rsidP="00F946D9">
            <w:pPr>
              <w:rPr>
                <w:rFonts w:eastAsia="SimSun"/>
                <w:lang w:val="en-US" w:eastAsia="zh-CN"/>
              </w:rPr>
            </w:pPr>
          </w:p>
          <w:p w14:paraId="7844D314" w14:textId="77777777" w:rsidR="00F946D9" w:rsidRDefault="00F946D9" w:rsidP="00F946D9">
            <w:r>
              <w:rPr>
                <w:rFonts w:cs="DengXian"/>
                <w:b/>
                <w:bCs/>
                <w:highlight w:val="green"/>
              </w:rPr>
              <w:t xml:space="preserve">Agreement </w:t>
            </w:r>
            <w:r>
              <w:rPr>
                <w:highlight w:val="green"/>
              </w:rPr>
              <w:t>RAN1-111-9.2.4.1</w:t>
            </w:r>
          </w:p>
          <w:p w14:paraId="03628C52" w14:textId="77777777" w:rsidR="00F946D9" w:rsidRDefault="00F946D9" w:rsidP="00F946D9">
            <w:pPr>
              <w:spacing w:after="0"/>
            </w:pPr>
            <w:r>
              <w:t xml:space="preserve">For AI/ML assisted approach, for a given AI/ML model design (e.g., input, output, single-TRP vs multi-TRP), identify the </w:t>
            </w:r>
            <w:r w:rsidRPr="00CF5348">
              <w:rPr>
                <w:highlight w:val="cyan"/>
              </w:rPr>
              <w:t>generalization aspects</w:t>
            </w:r>
            <w:r>
              <w:t xml:space="preserve"> where </w:t>
            </w:r>
            <w:r w:rsidRPr="00CF5348">
              <w:rPr>
                <w:highlight w:val="cyan"/>
              </w:rPr>
              <w:t>model fine-tuning/mixed training dataset/model switching is necessary.</w:t>
            </w:r>
          </w:p>
          <w:p w14:paraId="76ADE88C" w14:textId="77777777" w:rsidR="00F946D9" w:rsidRDefault="00F946D9" w:rsidP="00F946D9">
            <w:pPr>
              <w:tabs>
                <w:tab w:val="left" w:pos="720"/>
              </w:tabs>
              <w:rPr>
                <w:rFonts w:eastAsia="Malgun Gothic"/>
                <w:lang w:val="en-US" w:eastAsia="ko-KR"/>
              </w:rPr>
            </w:pPr>
          </w:p>
          <w:p w14:paraId="08BF3CFF" w14:textId="77777777" w:rsidR="00F946D9" w:rsidRDefault="00F946D9" w:rsidP="00F946D9">
            <w:pPr>
              <w:tabs>
                <w:tab w:val="left" w:pos="720"/>
              </w:tabs>
              <w:rPr>
                <w:rFonts w:eastAsia="Malgun Gothic"/>
                <w:lang w:val="en-US" w:eastAsia="ko-KR"/>
              </w:rPr>
            </w:pPr>
          </w:p>
          <w:p w14:paraId="2B93B91C" w14:textId="77777777" w:rsidR="00F946D9" w:rsidRDefault="00F946D9" w:rsidP="00F946D9">
            <w:proofErr w:type="gramStart"/>
            <w:r>
              <w:rPr>
                <w:b/>
                <w:bCs/>
                <w:u w:val="single"/>
              </w:rPr>
              <w:t>Conclusion</w:t>
            </w:r>
            <w:r>
              <w:rPr>
                <w:highlight w:val="green"/>
              </w:rPr>
              <w:t xml:space="preserve">  RAN</w:t>
            </w:r>
            <w:proofErr w:type="gramEnd"/>
            <w:r>
              <w:rPr>
                <w:highlight w:val="green"/>
              </w:rPr>
              <w:t>1-112-9.2.4.1</w:t>
            </w:r>
          </w:p>
          <w:p w14:paraId="5D314308" w14:textId="77777777" w:rsidR="00F946D9" w:rsidRPr="00CF5348" w:rsidRDefault="00F946D9" w:rsidP="00F946D9">
            <w:pPr>
              <w:numPr>
                <w:ilvl w:val="0"/>
                <w:numId w:val="18"/>
              </w:numPr>
              <w:overflowPunct/>
              <w:autoSpaceDE/>
              <w:autoSpaceDN/>
              <w:adjustRightInd/>
              <w:spacing w:after="0"/>
              <w:textAlignment w:val="auto"/>
              <w:rPr>
                <w:highlight w:val="cyan"/>
              </w:rPr>
            </w:pPr>
            <w:r w:rsidRPr="00CF5348">
              <w:rPr>
                <w:highlight w:val="cyan"/>
              </w:rPr>
              <w:t xml:space="preserve">No dedicated evaluation is needed for the positioning accuracy performance of model </w:t>
            </w:r>
            <w:proofErr w:type="gramStart"/>
            <w:r w:rsidRPr="00CF5348">
              <w:rPr>
                <w:highlight w:val="cyan"/>
              </w:rPr>
              <w:t>switching</w:t>
            </w:r>
            <w:proofErr w:type="gramEnd"/>
          </w:p>
          <w:p w14:paraId="45E57E45" w14:textId="77777777" w:rsidR="00F946D9" w:rsidRPr="00CF5348" w:rsidRDefault="00F946D9" w:rsidP="00F946D9">
            <w:pPr>
              <w:numPr>
                <w:ilvl w:val="0"/>
                <w:numId w:val="18"/>
              </w:numPr>
              <w:overflowPunct/>
              <w:autoSpaceDE/>
              <w:autoSpaceDN/>
              <w:adjustRightInd/>
              <w:spacing w:after="0"/>
              <w:textAlignment w:val="auto"/>
              <w:rPr>
                <w:highlight w:val="cyan"/>
              </w:rPr>
            </w:pPr>
            <w:r w:rsidRPr="00CF5348">
              <w:rPr>
                <w:rFonts w:eastAsia="DengXian"/>
                <w:highlight w:val="cyan"/>
                <w:lang w:eastAsia="zh-CN"/>
              </w:rPr>
              <w:t xml:space="preserve">It does not preclude future discussion on model switching related </w:t>
            </w:r>
            <w:proofErr w:type="gramStart"/>
            <w:r w:rsidRPr="00CF5348">
              <w:rPr>
                <w:rFonts w:eastAsia="DengXian"/>
                <w:highlight w:val="cyan"/>
                <w:lang w:eastAsia="zh-CN"/>
              </w:rPr>
              <w:t>performance</w:t>
            </w:r>
            <w:proofErr w:type="gramEnd"/>
          </w:p>
          <w:p w14:paraId="075D6920" w14:textId="77777777" w:rsidR="00F946D9" w:rsidRDefault="00F946D9">
            <w:pPr>
              <w:rPr>
                <w:rFonts w:eastAsia="SimSun"/>
                <w:lang w:val="en-US" w:eastAsia="zh-CN"/>
              </w:rPr>
            </w:pPr>
          </w:p>
        </w:tc>
      </w:tr>
    </w:tbl>
    <w:p w14:paraId="7DE79455" w14:textId="77777777" w:rsidR="00745D0F" w:rsidRDefault="00745D0F">
      <w:pPr>
        <w:overflowPunct/>
        <w:autoSpaceDE/>
        <w:autoSpaceDN/>
        <w:adjustRightInd/>
        <w:spacing w:after="0"/>
        <w:textAlignment w:val="auto"/>
      </w:pPr>
    </w:p>
    <w:p w14:paraId="38327BB0" w14:textId="77777777" w:rsidR="00745D0F" w:rsidRDefault="00745D0F">
      <w:pPr>
        <w:overflowPunct/>
        <w:autoSpaceDE/>
        <w:autoSpaceDN/>
        <w:adjustRightInd/>
        <w:spacing w:after="0"/>
        <w:textAlignment w:val="auto"/>
      </w:pPr>
    </w:p>
    <w:p w14:paraId="03BFDDB1" w14:textId="77777777" w:rsidR="00745D0F" w:rsidRDefault="001F270D">
      <w:pPr>
        <w:overflowPunct/>
        <w:autoSpaceDE/>
        <w:autoSpaceDN/>
        <w:adjustRightInd/>
        <w:spacing w:after="0"/>
        <w:textAlignment w:val="auto"/>
      </w:pPr>
      <w:r>
        <w:t>Furthermore, QC suggested to add a note to the generalization bullets: "</w:t>
      </w:r>
      <w:r>
        <w:rPr>
          <w:rFonts w:eastAsia="Batang"/>
          <w:color w:val="4472C4" w:themeColor="accent1"/>
          <w:highlight w:val="yellow"/>
        </w:rPr>
        <w:t xml:space="preserve"> It is noted that</w:t>
      </w:r>
      <w:r>
        <w:rPr>
          <w:rFonts w:eastAsia="Batang"/>
          <w:color w:val="4472C4" w:themeColor="accent1"/>
        </w:rPr>
        <w:t xml:space="preserve"> </w:t>
      </w:r>
      <w:r>
        <w:rPr>
          <w:color w:val="4472C4" w:themeColor="accent1"/>
          <w:highlight w:val="yellow"/>
          <w:lang w:val="en-US"/>
        </w:rPr>
        <w:t>ideal model training and switching may provide the upper bound of achievable performance when the AI/ML model needs to handle different deployment scenarios.</w:t>
      </w:r>
      <w:r>
        <w:t xml:space="preserve">" </w:t>
      </w:r>
    </w:p>
    <w:p w14:paraId="72A87F1A" w14:textId="77777777" w:rsidR="00745D0F" w:rsidRDefault="00745D0F">
      <w:pPr>
        <w:overflowPunct/>
        <w:autoSpaceDE/>
        <w:autoSpaceDN/>
        <w:adjustRightInd/>
        <w:spacing w:after="0"/>
        <w:textAlignment w:val="auto"/>
      </w:pPr>
    </w:p>
    <w:p w14:paraId="4521044D" w14:textId="77777777" w:rsidR="00745D0F" w:rsidRDefault="001F270D">
      <w:pPr>
        <w:overflowPunct/>
        <w:autoSpaceDE/>
        <w:autoSpaceDN/>
        <w:adjustRightInd/>
        <w:spacing w:after="0"/>
        <w:textAlignment w:val="auto"/>
      </w:pPr>
      <w:r>
        <w:t>Please share your view whether the note should be added. We can go with majority view on what to do.</w:t>
      </w:r>
    </w:p>
    <w:p w14:paraId="1EAEE18E" w14:textId="77777777" w:rsidR="00745D0F" w:rsidRDefault="00745D0F">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3235"/>
        <w:gridCol w:w="6394"/>
      </w:tblGrid>
      <w:tr w:rsidR="00745D0F" w14:paraId="5562AD05" w14:textId="77777777">
        <w:tc>
          <w:tcPr>
            <w:tcW w:w="3235" w:type="dxa"/>
          </w:tcPr>
          <w:p w14:paraId="360FC76C" w14:textId="77777777" w:rsidR="00745D0F" w:rsidRDefault="001F270D">
            <w:pPr>
              <w:overflowPunct/>
              <w:autoSpaceDE/>
              <w:autoSpaceDN/>
              <w:adjustRightInd/>
              <w:spacing w:after="0"/>
              <w:textAlignment w:val="auto"/>
              <w:rPr>
                <w:b/>
                <w:bCs/>
              </w:rPr>
            </w:pPr>
            <w:r>
              <w:rPr>
                <w:b/>
                <w:bCs/>
              </w:rPr>
              <w:t>Option</w:t>
            </w:r>
          </w:p>
        </w:tc>
        <w:tc>
          <w:tcPr>
            <w:tcW w:w="6394" w:type="dxa"/>
          </w:tcPr>
          <w:p w14:paraId="166254FA" w14:textId="77777777" w:rsidR="00745D0F" w:rsidRDefault="001F270D">
            <w:pPr>
              <w:overflowPunct/>
              <w:autoSpaceDE/>
              <w:autoSpaceDN/>
              <w:adjustRightInd/>
              <w:spacing w:after="0"/>
              <w:textAlignment w:val="auto"/>
              <w:rPr>
                <w:b/>
                <w:bCs/>
              </w:rPr>
            </w:pPr>
            <w:r>
              <w:rPr>
                <w:b/>
                <w:bCs/>
              </w:rPr>
              <w:t>Supported by</w:t>
            </w:r>
          </w:p>
        </w:tc>
      </w:tr>
      <w:tr w:rsidR="00745D0F" w14:paraId="19D8AFA4" w14:textId="77777777">
        <w:tc>
          <w:tcPr>
            <w:tcW w:w="3235" w:type="dxa"/>
          </w:tcPr>
          <w:p w14:paraId="45948D7B" w14:textId="77777777" w:rsidR="00745D0F" w:rsidRDefault="001F270D">
            <w:pPr>
              <w:overflowPunct/>
              <w:autoSpaceDE/>
              <w:autoSpaceDN/>
              <w:adjustRightInd/>
              <w:spacing w:after="0"/>
              <w:textAlignment w:val="auto"/>
            </w:pPr>
            <w:r>
              <w:t>Option 1. Add the note</w:t>
            </w:r>
          </w:p>
        </w:tc>
        <w:tc>
          <w:tcPr>
            <w:tcW w:w="6394" w:type="dxa"/>
          </w:tcPr>
          <w:p w14:paraId="6F047A67" w14:textId="07AF1A0E" w:rsidR="00745D0F" w:rsidRDefault="00F946D9">
            <w:pPr>
              <w:overflowPunct/>
              <w:autoSpaceDE/>
              <w:autoSpaceDN/>
              <w:adjustRightInd/>
              <w:spacing w:after="0"/>
              <w:textAlignment w:val="auto"/>
            </w:pPr>
            <w:r>
              <w:t>Qualcomm</w:t>
            </w:r>
            <w:r w:rsidR="006952CC">
              <w:t>, vivo</w:t>
            </w:r>
          </w:p>
        </w:tc>
      </w:tr>
      <w:tr w:rsidR="00745D0F" w14:paraId="0F7574F0" w14:textId="77777777">
        <w:tc>
          <w:tcPr>
            <w:tcW w:w="3235" w:type="dxa"/>
          </w:tcPr>
          <w:p w14:paraId="28D6E18C" w14:textId="77777777" w:rsidR="00745D0F" w:rsidRDefault="001F270D">
            <w:pPr>
              <w:overflowPunct/>
              <w:autoSpaceDE/>
              <w:autoSpaceDN/>
              <w:adjustRightInd/>
              <w:spacing w:after="0"/>
              <w:textAlignment w:val="auto"/>
            </w:pPr>
            <w:r>
              <w:t>Option 2. Do not add the note</w:t>
            </w:r>
          </w:p>
        </w:tc>
        <w:tc>
          <w:tcPr>
            <w:tcW w:w="6394" w:type="dxa"/>
          </w:tcPr>
          <w:p w14:paraId="56978FD3" w14:textId="0FD5D86A" w:rsidR="00745D0F" w:rsidRDefault="006952CC">
            <w:pPr>
              <w:overflowPunct/>
              <w:autoSpaceDE/>
              <w:autoSpaceDN/>
              <w:adjustRightInd/>
              <w:spacing w:after="0"/>
              <w:textAlignment w:val="auto"/>
            </w:pPr>
            <w:r>
              <w:t>Samsung</w:t>
            </w:r>
          </w:p>
        </w:tc>
      </w:tr>
    </w:tbl>
    <w:p w14:paraId="2813C227" w14:textId="77777777" w:rsidR="00745D0F" w:rsidRDefault="00745D0F">
      <w:pPr>
        <w:overflowPunct/>
        <w:autoSpaceDE/>
        <w:autoSpaceDN/>
        <w:adjustRightInd/>
        <w:spacing w:after="0"/>
        <w:textAlignment w:val="auto"/>
      </w:pPr>
    </w:p>
    <w:p w14:paraId="190C1708" w14:textId="26B1CB7C" w:rsidR="00745D0F" w:rsidRDefault="00745D0F">
      <w:pPr>
        <w:overflowPunct/>
        <w:autoSpaceDE/>
        <w:autoSpaceDN/>
        <w:adjustRightInd/>
        <w:spacing w:after="0"/>
        <w:textAlignment w:val="auto"/>
      </w:pPr>
    </w:p>
    <w:p w14:paraId="35549DF4" w14:textId="2F654191" w:rsidR="00E25D8D" w:rsidRDefault="00E25D8D" w:rsidP="00E25D8D">
      <w:pPr>
        <w:overflowPunct/>
        <w:autoSpaceDE/>
        <w:autoSpaceDN/>
        <w:adjustRightInd/>
        <w:spacing w:after="0"/>
        <w:textAlignment w:val="auto"/>
      </w:pPr>
      <w:r>
        <w:t>Tuesday offline majority view:</w:t>
      </w:r>
    </w:p>
    <w:p w14:paraId="0DD812C4" w14:textId="77777777" w:rsidR="00E25D8D" w:rsidRDefault="00E25D8D">
      <w:pPr>
        <w:overflowPunct/>
        <w:autoSpaceDE/>
        <w:autoSpaceDN/>
        <w:adjustRightInd/>
        <w:spacing w:after="0"/>
        <w:textAlignment w:val="auto"/>
      </w:pPr>
    </w:p>
    <w:p w14:paraId="7C0D35C5" w14:textId="77777777" w:rsidR="006952CC" w:rsidRDefault="006952CC" w:rsidP="006952CC">
      <w:pPr>
        <w:rPr>
          <w:color w:val="4472C4" w:themeColor="accent1"/>
          <w:lang w:val="en-US"/>
        </w:rPr>
      </w:pPr>
      <w:r>
        <w:rPr>
          <w:b/>
          <w:bCs/>
          <w:color w:val="FF0000"/>
          <w:u w:val="single"/>
          <w:lang w:val="de-DE"/>
        </w:rPr>
        <w:t>Generalization study</w:t>
      </w:r>
      <w:r>
        <w:rPr>
          <w:color w:val="FF0000"/>
          <w:lang w:val="de-DE"/>
        </w:rPr>
        <w:t xml:space="preserve">. Evaluations are carried out to investigate various generalization aspects, </w:t>
      </w:r>
      <w:r>
        <w:rPr>
          <w:rFonts w:eastAsia="Batang"/>
          <w:color w:val="FF0000"/>
        </w:rPr>
        <w:t xml:space="preserve">where the AI/ML model is trained with dataset of one deployment scenario, while tested with dataset of a different deployment scenario. The generalization aspects </w:t>
      </w:r>
      <w:proofErr w:type="gramStart"/>
      <w:r>
        <w:rPr>
          <w:rFonts w:eastAsia="Batang"/>
          <w:color w:val="FF0000"/>
        </w:rPr>
        <w:t>include:</w:t>
      </w:r>
      <w:proofErr w:type="gramEnd"/>
      <w:r>
        <w:rPr>
          <w:rFonts w:eastAsia="Batang"/>
          <w:color w:val="FF0000"/>
        </w:rPr>
        <w:t xml:space="preserve"> different drops; different clutter parameters; different </w:t>
      </w:r>
      <w:proofErr w:type="spellStart"/>
      <w:r>
        <w:rPr>
          <w:rFonts w:eastAsia="Batang"/>
          <w:color w:val="FF0000"/>
        </w:rPr>
        <w:t>InF</w:t>
      </w:r>
      <w:proofErr w:type="spellEnd"/>
      <w:r>
        <w:rPr>
          <w:rFonts w:eastAsia="Batang"/>
          <w:color w:val="FF0000"/>
        </w:rPr>
        <w:t xml:space="preserve"> scenarios; network synchronization error; UE/</w:t>
      </w:r>
      <w:proofErr w:type="spellStart"/>
      <w:r>
        <w:rPr>
          <w:rFonts w:eastAsia="Batang"/>
          <w:color w:val="FF0000"/>
        </w:rPr>
        <w:t>gNB</w:t>
      </w:r>
      <w:proofErr w:type="spellEnd"/>
      <w:r>
        <w:rPr>
          <w:rFonts w:eastAsia="Batang"/>
          <w:color w:val="FF0000"/>
        </w:rPr>
        <w:t xml:space="preserve"> RX and TX timing error; SNR mismatch; channel estimation error; </w:t>
      </w:r>
      <w:r>
        <w:rPr>
          <w:rFonts w:eastAsia="Batang"/>
          <w:color w:val="FF0000"/>
          <w:szCs w:val="24"/>
          <w:lang w:val="en-US"/>
        </w:rPr>
        <w:t>time varying changes</w:t>
      </w:r>
      <w:r>
        <w:rPr>
          <w:rFonts w:eastAsia="Batang"/>
          <w:color w:val="FF0000"/>
        </w:rPr>
        <w:t xml:space="preserve">. </w:t>
      </w:r>
      <w:r w:rsidRPr="00470203">
        <w:rPr>
          <w:rFonts w:eastAsia="Batang"/>
          <w:color w:val="4472C4" w:themeColor="accent1"/>
          <w:highlight w:val="cyan"/>
        </w:rPr>
        <w:t xml:space="preserve">It is noted that </w:t>
      </w:r>
      <w:r w:rsidRPr="00470203">
        <w:rPr>
          <w:color w:val="4472C4" w:themeColor="accent1"/>
          <w:highlight w:val="cyan"/>
          <w:lang w:val="en-US"/>
        </w:rPr>
        <w:t xml:space="preserve">ideal model training and switching may provide the upper bound of achievable performance when the AI/ML model needs to handle different deployment </w:t>
      </w:r>
      <w:proofErr w:type="gramStart"/>
      <w:r w:rsidRPr="00470203">
        <w:rPr>
          <w:color w:val="4472C4" w:themeColor="accent1"/>
          <w:highlight w:val="cyan"/>
          <w:lang w:val="en-US"/>
        </w:rPr>
        <w:t>scenarios</w:t>
      </w:r>
      <w:proofErr w:type="gramEnd"/>
    </w:p>
    <w:p w14:paraId="30D87BAC" w14:textId="77777777" w:rsidR="006952CC" w:rsidRDefault="006952CC">
      <w:pPr>
        <w:overflowPunct/>
        <w:autoSpaceDE/>
        <w:autoSpaceDN/>
        <w:adjustRightInd/>
        <w:spacing w:after="0"/>
        <w:textAlignment w:val="auto"/>
      </w:pPr>
    </w:p>
    <w:p w14:paraId="09FDEDEF" w14:textId="0E653EB5" w:rsidR="006952CC" w:rsidRPr="004A1023" w:rsidRDefault="006952CC" w:rsidP="006952CC">
      <w:pPr>
        <w:tabs>
          <w:tab w:val="left" w:pos="720"/>
        </w:tabs>
        <w:rPr>
          <w:color w:val="FF0000"/>
          <w:lang w:val="de-DE"/>
        </w:rPr>
      </w:pPr>
      <w:r>
        <w:rPr>
          <w:color w:val="FF0000"/>
          <w:lang w:val="de-DE"/>
        </w:rPr>
        <w:t>M</w:t>
      </w:r>
      <w:r w:rsidRPr="004A1023">
        <w:rPr>
          <w:color w:val="FF0000"/>
          <w:lang w:val="de-DE"/>
        </w:rPr>
        <w:t>ethods are evaluated which have been shown to be able to handle generalization issues, including:</w:t>
      </w:r>
    </w:p>
    <w:p w14:paraId="6D9D9428" w14:textId="77777777" w:rsidR="006952CC" w:rsidRDefault="006952CC" w:rsidP="006952CC">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lastRenderedPageBreak/>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5149B46C" w14:textId="77777777" w:rsidR="006952CC" w:rsidRDefault="006952CC" w:rsidP="006952CC">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139B70AC" w14:textId="77777777" w:rsidR="006952CC" w:rsidRDefault="006952CC" w:rsidP="006952CC">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B</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4D3E3D5E" w14:textId="77777777" w:rsidR="006952CC" w:rsidRDefault="006952CC" w:rsidP="006952CC">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377176C0" w14:textId="16E57666" w:rsidR="006952CC" w:rsidRDefault="006952CC">
      <w:pPr>
        <w:overflowPunct/>
        <w:autoSpaceDE/>
        <w:autoSpaceDN/>
        <w:adjustRightInd/>
        <w:spacing w:after="0"/>
        <w:textAlignment w:val="auto"/>
      </w:pPr>
    </w:p>
    <w:p w14:paraId="7BFBE7F0" w14:textId="77777777" w:rsidR="006952CC" w:rsidRDefault="006952CC">
      <w:pPr>
        <w:overflowPunct/>
        <w:autoSpaceDE/>
        <w:autoSpaceDN/>
        <w:adjustRightInd/>
        <w:spacing w:after="0"/>
        <w:textAlignment w:val="auto"/>
      </w:pPr>
    </w:p>
    <w:p w14:paraId="7FDC3E9B" w14:textId="77777777" w:rsidR="00745D0F" w:rsidRDefault="001F270D">
      <w:pPr>
        <w:overflowPunct/>
        <w:autoSpaceDE/>
        <w:autoSpaceDN/>
        <w:adjustRightInd/>
        <w:spacing w:after="0"/>
        <w:textAlignment w:val="auto"/>
      </w:pPr>
      <w:r>
        <w:t>Regarding the bullet on model switching, one comment is to add "</w:t>
      </w:r>
      <w:r>
        <w:rPr>
          <w:color w:val="FF0000"/>
          <w:lang w:val="en-US"/>
        </w:rPr>
        <w:t>dataset mixing</w:t>
      </w:r>
      <w:r>
        <w:t>". This was not included previously since "mixed training dataset" is included in the next bullet on "training data collection requirements". It's fine to have it in generalization bullet also. Then, the main issue is whether/how to capture model switching. The alternatives are provided below. We can go with the majority view.</w:t>
      </w:r>
    </w:p>
    <w:p w14:paraId="3F5AC30F" w14:textId="77777777" w:rsidR="00745D0F" w:rsidRDefault="00745D0F">
      <w:pPr>
        <w:overflowPunct/>
        <w:autoSpaceDE/>
        <w:autoSpaceDN/>
        <w:adjustRightInd/>
        <w:spacing w:after="0"/>
        <w:textAlignment w:val="auto"/>
      </w:pPr>
    </w:p>
    <w:p w14:paraId="17F9EEF1" w14:textId="77777777" w:rsidR="00745D0F" w:rsidRPr="001F270D" w:rsidRDefault="001F270D">
      <w:pPr>
        <w:pStyle w:val="ListParagraph"/>
        <w:numPr>
          <w:ilvl w:val="0"/>
          <w:numId w:val="20"/>
        </w:numPr>
        <w:overflowPunct/>
        <w:autoSpaceDE/>
        <w:autoSpaceDN/>
        <w:adjustRightInd/>
        <w:ind w:left="1710" w:hanging="1350"/>
        <w:textAlignment w:val="auto"/>
        <w:rPr>
          <w:lang w:val="en-US"/>
        </w:rPr>
      </w:pPr>
      <w:r w:rsidRPr="001F270D">
        <w:rPr>
          <w:lang w:val="en-US"/>
        </w:rPr>
        <w:t xml:space="preserve">When model switching is not considered, it is </w:t>
      </w:r>
      <w:r>
        <w:rPr>
          <w:color w:val="FF0000"/>
          <w:lang w:val="en-US"/>
        </w:rPr>
        <w:t>desired</w:t>
      </w:r>
      <w:r w:rsidRPr="001F270D">
        <w:rPr>
          <w:color w:val="FF0000"/>
          <w:lang w:val="en-US"/>
        </w:rPr>
        <w:t xml:space="preserve"> </w:t>
      </w:r>
      <w:r w:rsidRPr="001F270D">
        <w:rPr>
          <w:lang w:val="en-US"/>
        </w:rPr>
        <w:t>to apply methods to handle generalization aspects (e.g., model fine-tuning/re-training</w:t>
      </w:r>
      <w:r>
        <w:rPr>
          <w:lang w:val="en-US"/>
        </w:rPr>
        <w:t xml:space="preserve">, </w:t>
      </w:r>
      <w:r>
        <w:rPr>
          <w:color w:val="FF0000"/>
          <w:lang w:val="en-US"/>
        </w:rPr>
        <w:t>dataset mixing</w:t>
      </w:r>
      <w:r w:rsidRPr="001F270D">
        <w:rPr>
          <w:lang w:val="en-US"/>
        </w:rPr>
        <w:t>).</w:t>
      </w:r>
    </w:p>
    <w:p w14:paraId="6A505AE1" w14:textId="77777777" w:rsidR="00745D0F" w:rsidRPr="001F270D" w:rsidRDefault="001F270D">
      <w:pPr>
        <w:pStyle w:val="ListParagraph"/>
        <w:numPr>
          <w:ilvl w:val="0"/>
          <w:numId w:val="20"/>
        </w:numPr>
        <w:overflowPunct/>
        <w:autoSpaceDE/>
        <w:autoSpaceDN/>
        <w:adjustRightInd/>
        <w:ind w:left="1710" w:hanging="1350"/>
        <w:textAlignment w:val="auto"/>
        <w:rPr>
          <w:lang w:val="en-US"/>
        </w:rPr>
      </w:pPr>
      <w:r>
        <w:rPr>
          <w:lang w:val="en-US"/>
        </w:rPr>
        <w:t>I</w:t>
      </w:r>
      <w:r w:rsidRPr="001F270D">
        <w:rPr>
          <w:lang w:val="en-US"/>
        </w:rPr>
        <w:t xml:space="preserve">t is </w:t>
      </w:r>
      <w:r>
        <w:rPr>
          <w:color w:val="FF0000"/>
          <w:lang w:val="en-US"/>
        </w:rPr>
        <w:t>desired</w:t>
      </w:r>
      <w:r w:rsidRPr="001F270D">
        <w:rPr>
          <w:color w:val="FF0000"/>
          <w:lang w:val="en-US"/>
        </w:rPr>
        <w:t xml:space="preserve"> </w:t>
      </w:r>
      <w:r w:rsidRPr="001F270D">
        <w:rPr>
          <w:lang w:val="en-US"/>
        </w:rPr>
        <w:t>to apply methods to handle generalization aspects (e.g., model fine-tuning/re-training</w:t>
      </w:r>
      <w:r>
        <w:rPr>
          <w:lang w:val="en-US"/>
        </w:rPr>
        <w:t xml:space="preserve">, </w:t>
      </w:r>
      <w:r>
        <w:rPr>
          <w:color w:val="FF0000"/>
          <w:lang w:val="en-US"/>
        </w:rPr>
        <w:t>dataset mixing, model switching</w:t>
      </w:r>
      <w:r w:rsidRPr="001F270D">
        <w:rPr>
          <w:lang w:val="en-US"/>
        </w:rPr>
        <w:t>).</w:t>
      </w:r>
    </w:p>
    <w:p w14:paraId="27BB66F2" w14:textId="77777777" w:rsidR="00745D0F" w:rsidRPr="001F270D" w:rsidRDefault="001F270D">
      <w:pPr>
        <w:pStyle w:val="ListParagraph"/>
        <w:numPr>
          <w:ilvl w:val="0"/>
          <w:numId w:val="20"/>
        </w:numPr>
        <w:overflowPunct/>
        <w:autoSpaceDE/>
        <w:autoSpaceDN/>
        <w:adjustRightInd/>
        <w:ind w:left="1710" w:hanging="1350"/>
        <w:textAlignment w:val="auto"/>
        <w:rPr>
          <w:lang w:val="en-US"/>
        </w:rPr>
      </w:pPr>
      <w:r>
        <w:rPr>
          <w:lang w:val="en-US"/>
        </w:rPr>
        <w:t>I</w:t>
      </w:r>
      <w:r w:rsidRPr="001F270D">
        <w:rPr>
          <w:lang w:val="en-US"/>
        </w:rPr>
        <w:t xml:space="preserve">t is </w:t>
      </w:r>
      <w:r>
        <w:rPr>
          <w:color w:val="FF0000"/>
          <w:lang w:val="en-US"/>
        </w:rPr>
        <w:t>desired</w:t>
      </w:r>
      <w:r w:rsidRPr="001F270D">
        <w:rPr>
          <w:color w:val="FF0000"/>
          <w:lang w:val="en-US"/>
        </w:rPr>
        <w:t xml:space="preserve"> </w:t>
      </w:r>
      <w:r w:rsidRPr="001F270D">
        <w:rPr>
          <w:lang w:val="en-US"/>
        </w:rPr>
        <w:t>to apply methods to handle generalization aspects.</w:t>
      </w:r>
    </w:p>
    <w:p w14:paraId="5B691965" w14:textId="77777777" w:rsidR="00745D0F" w:rsidRDefault="00745D0F">
      <w:pPr>
        <w:overflowPunct/>
        <w:autoSpaceDE/>
        <w:autoSpaceDN/>
        <w:adjustRightInd/>
        <w:spacing w:after="0"/>
        <w:textAlignment w:val="auto"/>
      </w:pPr>
    </w:p>
    <w:p w14:paraId="6A001C78" w14:textId="26749101" w:rsidR="00745D0F" w:rsidRDefault="00745D0F">
      <w:pPr>
        <w:overflowPunct/>
        <w:autoSpaceDE/>
        <w:autoSpaceDN/>
        <w:adjustRightInd/>
        <w:spacing w:after="0"/>
        <w:textAlignment w:val="auto"/>
      </w:pPr>
    </w:p>
    <w:p w14:paraId="60EBAC27" w14:textId="20D7E619" w:rsidR="00E25D8D" w:rsidRDefault="00E25D8D">
      <w:pPr>
        <w:overflowPunct/>
        <w:autoSpaceDE/>
        <w:autoSpaceDN/>
        <w:adjustRightInd/>
        <w:spacing w:after="0"/>
        <w:textAlignment w:val="auto"/>
      </w:pPr>
      <w:r>
        <w:t>Tuesday offline majority view (Alternative 2):</w:t>
      </w:r>
    </w:p>
    <w:p w14:paraId="2113E070" w14:textId="416FF876" w:rsidR="006952CC" w:rsidRPr="004A0728" w:rsidRDefault="006952CC" w:rsidP="006952CC">
      <w:pPr>
        <w:pStyle w:val="ListParagraph"/>
        <w:numPr>
          <w:ilvl w:val="0"/>
          <w:numId w:val="29"/>
        </w:numPr>
        <w:overflowPunct/>
        <w:autoSpaceDE/>
        <w:autoSpaceDN/>
        <w:adjustRightInd/>
        <w:textAlignment w:val="auto"/>
        <w:rPr>
          <w:lang w:val="en-US"/>
        </w:rPr>
      </w:pPr>
      <w:r w:rsidRPr="006952CC">
        <w:rPr>
          <w:lang w:val="en-US"/>
        </w:rPr>
        <w:t xml:space="preserve">It is </w:t>
      </w:r>
      <w:r w:rsidRPr="006952CC">
        <w:rPr>
          <w:color w:val="FF0000"/>
          <w:lang w:val="en-US"/>
        </w:rPr>
        <w:t xml:space="preserve">desired </w:t>
      </w:r>
      <w:r w:rsidRPr="006952CC">
        <w:rPr>
          <w:lang w:val="en-US"/>
        </w:rPr>
        <w:t xml:space="preserve">to apply methods to handle generalization aspects (e.g., model fine-tuning/re-training, </w:t>
      </w:r>
      <w:r>
        <w:rPr>
          <w:lang w:val="en-US"/>
        </w:rPr>
        <w:t xml:space="preserve">mixed training </w:t>
      </w:r>
      <w:r w:rsidRPr="006952CC">
        <w:rPr>
          <w:color w:val="FF0000"/>
          <w:lang w:val="en-US"/>
        </w:rPr>
        <w:t>dataset, model switching</w:t>
      </w:r>
      <w:r w:rsidRPr="006952CC">
        <w:rPr>
          <w:lang w:val="en-US"/>
        </w:rPr>
        <w:t>).</w:t>
      </w:r>
    </w:p>
    <w:p w14:paraId="70124A2A" w14:textId="77777777" w:rsidR="006952CC" w:rsidRDefault="006952CC" w:rsidP="006952CC">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desired</w:t>
      </w:r>
      <w:r>
        <w:rPr>
          <w:rFonts w:ascii="Times New Roman" w:hAnsi="Times New Roman"/>
          <w:color w:val="FF0000"/>
          <w:sz w:val="20"/>
          <w:szCs w:val="20"/>
          <w:lang w:val="en-US"/>
        </w:rPr>
        <w:t xml:space="preserve"> to consider training data collection requirements (e.g., size of training dataset and UE uniform distribution, label error, </w:t>
      </w:r>
      <w:r w:rsidRPr="00E25D8D">
        <w:rPr>
          <w:rFonts w:ascii="Times New Roman" w:hAnsi="Times New Roman"/>
          <w:color w:val="FF0000"/>
          <w:sz w:val="20"/>
          <w:szCs w:val="20"/>
          <w:lang w:val="en-US"/>
        </w:rPr>
        <w:t>mixed training dataset</w:t>
      </w:r>
      <w:r>
        <w:rPr>
          <w:rFonts w:ascii="Times New Roman" w:hAnsi="Times New Roman"/>
          <w:color w:val="FF0000"/>
          <w:sz w:val="20"/>
          <w:szCs w:val="20"/>
          <w:lang w:val="en-US"/>
        </w:rPr>
        <w:t xml:space="preserve"> and/or scenario-specific training dataset).</w:t>
      </w:r>
    </w:p>
    <w:p w14:paraId="08B42140" w14:textId="77777777" w:rsidR="006952CC" w:rsidRDefault="006952CC" w:rsidP="006952CC">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w:t>
      </w:r>
      <w:r>
        <w:rPr>
          <w:rFonts w:ascii="Times New Roman" w:hAnsi="Times New Roman"/>
          <w:color w:val="FF0000"/>
          <w:sz w:val="20"/>
          <w:szCs w:val="20"/>
          <w:highlight w:val="yellow"/>
          <w:lang w:val="en-US"/>
        </w:rPr>
        <w:t>desired</w:t>
      </w:r>
      <w:r>
        <w:rPr>
          <w:rFonts w:ascii="Times New Roman" w:hAnsi="Times New Roman"/>
          <w:color w:val="FF0000"/>
          <w:sz w:val="20"/>
          <w:szCs w:val="20"/>
          <w:lang w:val="en-US"/>
        </w:rPr>
        <w:t xml:space="preserve"> to further investigate the model input type (e.g., CIR, PDP, DP), dimension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1B2831FC" w14:textId="77777777" w:rsidR="006952CC" w:rsidRDefault="006952CC">
      <w:pPr>
        <w:overflowPunct/>
        <w:autoSpaceDE/>
        <w:autoSpaceDN/>
        <w:adjustRightInd/>
        <w:spacing w:after="0"/>
        <w:textAlignment w:val="auto"/>
      </w:pPr>
    </w:p>
    <w:p w14:paraId="21510D33" w14:textId="77777777" w:rsidR="00745D0F" w:rsidRDefault="00745D0F">
      <w:pPr>
        <w:overflowPunct/>
        <w:autoSpaceDE/>
        <w:autoSpaceDN/>
        <w:adjustRightInd/>
        <w:spacing w:after="0"/>
        <w:textAlignment w:val="auto"/>
      </w:pPr>
    </w:p>
    <w:p w14:paraId="3D741CB1" w14:textId="77777777" w:rsidR="00745D0F" w:rsidRDefault="001F270D">
      <w:r>
        <w:t>Please share your view on the following options. Note: One company can support more than one option.</w:t>
      </w:r>
    </w:p>
    <w:tbl>
      <w:tblPr>
        <w:tblStyle w:val="TableGrid"/>
        <w:tblW w:w="0" w:type="auto"/>
        <w:tblLook w:val="04A0" w:firstRow="1" w:lastRow="0" w:firstColumn="1" w:lastColumn="0" w:noHBand="0" w:noVBand="1"/>
      </w:tblPr>
      <w:tblGrid>
        <w:gridCol w:w="1572"/>
        <w:gridCol w:w="7243"/>
      </w:tblGrid>
      <w:tr w:rsidR="005F39C1" w14:paraId="490E3840" w14:textId="6A315578" w:rsidTr="005F39C1">
        <w:tc>
          <w:tcPr>
            <w:tcW w:w="1572" w:type="dxa"/>
          </w:tcPr>
          <w:p w14:paraId="2A7D90DD" w14:textId="77777777" w:rsidR="005F39C1" w:rsidRDefault="005F39C1">
            <w:pPr>
              <w:rPr>
                <w:b/>
                <w:bCs/>
              </w:rPr>
            </w:pPr>
            <w:r>
              <w:rPr>
                <w:b/>
                <w:bCs/>
              </w:rPr>
              <w:t>Option</w:t>
            </w:r>
          </w:p>
        </w:tc>
        <w:tc>
          <w:tcPr>
            <w:tcW w:w="7243" w:type="dxa"/>
          </w:tcPr>
          <w:p w14:paraId="2E2B2A9B" w14:textId="77777777" w:rsidR="005F39C1" w:rsidRDefault="005F39C1">
            <w:pPr>
              <w:rPr>
                <w:b/>
                <w:bCs/>
              </w:rPr>
            </w:pPr>
            <w:r>
              <w:rPr>
                <w:b/>
                <w:bCs/>
              </w:rPr>
              <w:t>Supported by</w:t>
            </w:r>
          </w:p>
        </w:tc>
      </w:tr>
      <w:tr w:rsidR="005F39C1" w14:paraId="1C239971" w14:textId="1E96A45C" w:rsidTr="005F39C1">
        <w:tc>
          <w:tcPr>
            <w:tcW w:w="1572" w:type="dxa"/>
          </w:tcPr>
          <w:p w14:paraId="4190D514" w14:textId="77777777" w:rsidR="005F39C1" w:rsidRDefault="005F39C1">
            <w:r>
              <w:t>Alternative 1</w:t>
            </w:r>
          </w:p>
        </w:tc>
        <w:tc>
          <w:tcPr>
            <w:tcW w:w="7243" w:type="dxa"/>
          </w:tcPr>
          <w:p w14:paraId="6C4B3455" w14:textId="25DA9161" w:rsidR="005F39C1" w:rsidRDefault="005F39C1">
            <w:pPr>
              <w:rPr>
                <w:rFonts w:eastAsia="SimSun"/>
                <w:lang w:val="en-US" w:eastAsia="zh-CN"/>
              </w:rPr>
            </w:pPr>
            <w:r>
              <w:rPr>
                <w:rFonts w:eastAsia="SimSun" w:hint="eastAsia"/>
                <w:lang w:val="en-US" w:eastAsia="zh-CN"/>
              </w:rPr>
              <w:t>New H3C</w:t>
            </w:r>
            <w:r>
              <w:rPr>
                <w:rFonts w:eastAsia="SimSun"/>
                <w:lang w:val="en-US" w:eastAsia="zh-CN"/>
              </w:rPr>
              <w:t>, Qualcomm</w:t>
            </w:r>
          </w:p>
        </w:tc>
      </w:tr>
      <w:tr w:rsidR="005F39C1" w14:paraId="16E53E39" w14:textId="53BF16D2" w:rsidTr="005F39C1">
        <w:tc>
          <w:tcPr>
            <w:tcW w:w="1572" w:type="dxa"/>
          </w:tcPr>
          <w:p w14:paraId="1CC24192" w14:textId="77777777" w:rsidR="005F39C1" w:rsidRDefault="005F39C1">
            <w:r w:rsidRPr="006952CC">
              <w:rPr>
                <w:highlight w:val="green"/>
              </w:rPr>
              <w:t>Alternative 2</w:t>
            </w:r>
          </w:p>
        </w:tc>
        <w:tc>
          <w:tcPr>
            <w:tcW w:w="7243" w:type="dxa"/>
          </w:tcPr>
          <w:p w14:paraId="635A3662" w14:textId="3ED7DDF0" w:rsidR="005F39C1" w:rsidRDefault="005F39C1">
            <w:r>
              <w:t>Qualcomm, vivo, Nokia, Huawei/</w:t>
            </w:r>
            <w:proofErr w:type="spellStart"/>
            <w:r>
              <w:t>HiSi</w:t>
            </w:r>
            <w:proofErr w:type="spellEnd"/>
            <w:r>
              <w:t>, Ericsson, New H3C, Apple</w:t>
            </w:r>
          </w:p>
        </w:tc>
      </w:tr>
      <w:tr w:rsidR="005F39C1" w14:paraId="08398687" w14:textId="64768E95" w:rsidTr="005F39C1">
        <w:tc>
          <w:tcPr>
            <w:tcW w:w="1572" w:type="dxa"/>
          </w:tcPr>
          <w:p w14:paraId="7390C468" w14:textId="77777777" w:rsidR="005F39C1" w:rsidRDefault="005F39C1">
            <w:r>
              <w:t>Alternative 3</w:t>
            </w:r>
          </w:p>
        </w:tc>
        <w:tc>
          <w:tcPr>
            <w:tcW w:w="7243" w:type="dxa"/>
          </w:tcPr>
          <w:p w14:paraId="13CBB05C" w14:textId="000A0300" w:rsidR="005F39C1" w:rsidRDefault="005F39C1">
            <w:r>
              <w:t>Vivo, Samsung, LG, Huawei/</w:t>
            </w:r>
            <w:proofErr w:type="spellStart"/>
            <w:r>
              <w:t>HiSi</w:t>
            </w:r>
            <w:proofErr w:type="spellEnd"/>
          </w:p>
        </w:tc>
      </w:tr>
    </w:tbl>
    <w:p w14:paraId="21EA9900" w14:textId="016C4EA0" w:rsidR="00745D0F" w:rsidRDefault="00745D0F">
      <w:pPr>
        <w:overflowPunct/>
        <w:autoSpaceDE/>
        <w:autoSpaceDN/>
        <w:adjustRightInd/>
        <w:spacing w:after="0"/>
        <w:textAlignment w:val="auto"/>
      </w:pPr>
    </w:p>
    <w:p w14:paraId="3310F058" w14:textId="2BE13DDB" w:rsidR="006952CC" w:rsidRDefault="006952CC">
      <w:pPr>
        <w:overflowPunct/>
        <w:autoSpaceDE/>
        <w:autoSpaceDN/>
        <w:adjustRightInd/>
        <w:spacing w:after="0"/>
        <w:textAlignment w:val="auto"/>
      </w:pPr>
    </w:p>
    <w:p w14:paraId="03A34685" w14:textId="77777777" w:rsidR="009F098E" w:rsidRDefault="009F098E" w:rsidP="009F098E">
      <w:pPr>
        <w:pStyle w:val="Heading2"/>
        <w:numPr>
          <w:ilvl w:val="1"/>
          <w:numId w:val="13"/>
        </w:numPr>
        <w:ind w:hanging="792"/>
      </w:pPr>
      <w:r>
        <w:t>3rd round discussion</w:t>
      </w:r>
    </w:p>
    <w:p w14:paraId="7B0ED063" w14:textId="77777777" w:rsidR="006952CC" w:rsidRDefault="006952CC">
      <w:pPr>
        <w:overflowPunct/>
        <w:autoSpaceDE/>
        <w:autoSpaceDN/>
        <w:adjustRightInd/>
        <w:spacing w:after="0"/>
        <w:textAlignment w:val="auto"/>
      </w:pPr>
    </w:p>
    <w:p w14:paraId="3FFC5211" w14:textId="1C356B79" w:rsidR="00745D0F" w:rsidRDefault="009F098E">
      <w:pPr>
        <w:overflowPunct/>
        <w:autoSpaceDE/>
        <w:autoSpaceDN/>
        <w:adjustRightInd/>
        <w:spacing w:after="0"/>
        <w:textAlignment w:val="auto"/>
      </w:pPr>
      <w:r>
        <w:t>Following the majority view from Tuesday offline, the proposals are provided below for final checking.</w:t>
      </w:r>
    </w:p>
    <w:p w14:paraId="4868D3AD" w14:textId="57FB1E78" w:rsidR="009F098E" w:rsidRDefault="009F098E">
      <w:pPr>
        <w:overflowPunct/>
        <w:autoSpaceDE/>
        <w:autoSpaceDN/>
        <w:adjustRightInd/>
        <w:spacing w:after="0"/>
        <w:textAlignment w:val="auto"/>
      </w:pPr>
    </w:p>
    <w:p w14:paraId="685E5388" w14:textId="3BD7BDBE" w:rsidR="009F098E" w:rsidRDefault="009F098E" w:rsidP="009F098E">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3.3-1</w:t>
      </w:r>
    </w:p>
    <w:p w14:paraId="05B777E7" w14:textId="77777777" w:rsidR="009F098E" w:rsidRDefault="009F098E" w:rsidP="009F098E">
      <w:r>
        <w:t>Adopt the text proposal for additional high-level summary of evaluations of AI/ML based positioning in the study item.</w:t>
      </w:r>
    </w:p>
    <w:p w14:paraId="57CCD6EE" w14:textId="77777777" w:rsidR="009F098E" w:rsidRDefault="009F098E">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9F098E" w14:paraId="28BCAA4E" w14:textId="77777777" w:rsidTr="009F098E">
        <w:tc>
          <w:tcPr>
            <w:tcW w:w="9629" w:type="dxa"/>
          </w:tcPr>
          <w:p w14:paraId="661B2676" w14:textId="77777777" w:rsidR="009F098E" w:rsidRDefault="009F098E" w:rsidP="009F098E">
            <w:pPr>
              <w:rPr>
                <w:rFonts w:eastAsia="Calibri"/>
                <w:lang w:val="de-DE"/>
              </w:rPr>
            </w:pPr>
            <w:r>
              <w:rPr>
                <w:rFonts w:eastAsia="Calibri"/>
                <w:lang w:val="de-DE"/>
              </w:rPr>
              <w:t>======================= Start of text proposal to TR 38.843 v1.1.0 ====================</w:t>
            </w:r>
          </w:p>
          <w:p w14:paraId="3A9F5ECD" w14:textId="77777777" w:rsidR="009F098E" w:rsidRDefault="009F098E" w:rsidP="009F098E">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0F04A176" w14:textId="77777777" w:rsidR="009F098E" w:rsidRDefault="009F098E" w:rsidP="009F098E">
            <w:pPr>
              <w:rPr>
                <w:rFonts w:eastAsia="Calibri"/>
                <w:i/>
                <w:iCs/>
                <w:lang w:val="de-DE"/>
              </w:rPr>
            </w:pPr>
            <w:r>
              <w:rPr>
                <w:rFonts w:eastAsia="Calibri"/>
                <w:i/>
                <w:iCs/>
                <w:lang w:val="de-DE"/>
              </w:rPr>
              <w:t xml:space="preserve">Editor’s note: Section for FL to summarize the evaluations. </w:t>
            </w:r>
          </w:p>
          <w:p w14:paraId="6020D1BD" w14:textId="109FA09B" w:rsidR="009F098E" w:rsidRDefault="009F098E">
            <w:pPr>
              <w:overflowPunct/>
              <w:autoSpaceDE/>
              <w:autoSpaceDN/>
              <w:adjustRightInd/>
              <w:spacing w:after="0"/>
              <w:textAlignment w:val="auto"/>
            </w:pPr>
          </w:p>
          <w:p w14:paraId="3349DB4F" w14:textId="77777777" w:rsidR="009F098E" w:rsidRPr="00FE09BA" w:rsidRDefault="009F098E" w:rsidP="009F098E">
            <w:pPr>
              <w:rPr>
                <w:rFonts w:eastAsia="Calibri"/>
                <w:sz w:val="20"/>
                <w:szCs w:val="20"/>
                <w:lang w:val="de-DE"/>
              </w:rPr>
            </w:pPr>
            <w:r w:rsidRPr="00FE09BA">
              <w:rPr>
                <w:rFonts w:eastAsia="Calibri"/>
                <w:sz w:val="20"/>
                <w:szCs w:val="20"/>
                <w:lang w:val="de-DE"/>
              </w:rPr>
              <w:t>For the use case of positioning accuracy enhancement, extensive evaluations have been carried out. Both direct AI/ML positioning and AI/ML assited positioning are evaluated using one-sided model. The following areas are investigated.</w:t>
            </w:r>
          </w:p>
          <w:p w14:paraId="336F31C1" w14:textId="77777777" w:rsidR="009F098E" w:rsidRPr="00FE09BA" w:rsidRDefault="009F098E" w:rsidP="009F098E">
            <w:pPr>
              <w:rPr>
                <w:rFonts w:eastAsia="Calibri"/>
                <w:lang w:val="de-DE"/>
              </w:rPr>
            </w:pPr>
            <w:r w:rsidRPr="00FE09BA">
              <w:rPr>
                <w:rFonts w:eastAsia="Calibri"/>
                <w:lang w:val="de-DE"/>
              </w:rPr>
              <w:t>...</w:t>
            </w:r>
          </w:p>
          <w:p w14:paraId="4BD47A9A" w14:textId="77777777" w:rsidR="009F098E" w:rsidRPr="00FE09BA" w:rsidRDefault="009F098E" w:rsidP="009F098E">
            <w:pPr>
              <w:pStyle w:val="ListParagraph"/>
              <w:numPr>
                <w:ilvl w:val="0"/>
                <w:numId w:val="14"/>
              </w:numPr>
              <w:rPr>
                <w:rFonts w:ascii="Times New Roman" w:eastAsia="Batang" w:hAnsi="Times New Roman"/>
                <w:sz w:val="20"/>
                <w:lang w:val="en-GB"/>
              </w:rPr>
            </w:pPr>
            <w:r w:rsidRPr="00FE09BA">
              <w:rPr>
                <w:rFonts w:ascii="Times New Roman" w:eastAsia="Batang" w:hAnsi="Times New Roman"/>
                <w:b/>
                <w:sz w:val="20"/>
                <w:u w:val="single"/>
                <w:lang w:val="en-US"/>
              </w:rPr>
              <w:t>AI/ML complexity</w:t>
            </w:r>
            <w:r w:rsidRPr="00FE09BA">
              <w:rPr>
                <w:rFonts w:ascii="Times New Roman" w:eastAsia="Batang" w:hAnsi="Times New Roman"/>
                <w:sz w:val="20"/>
                <w:lang w:val="en-US"/>
              </w:rPr>
              <w:t xml:space="preserve">. </w:t>
            </w:r>
            <w:r w:rsidRPr="00FE09BA">
              <w:rPr>
                <w:rFonts w:ascii="Times New Roman" w:eastAsia="Batang" w:hAnsi="Times New Roman"/>
                <w:sz w:val="20"/>
                <w:lang w:val="en-GB"/>
              </w:rPr>
              <w:t>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4FD84449" w14:textId="084ED0EB" w:rsidR="009F098E" w:rsidRPr="005E28A5" w:rsidRDefault="009F098E" w:rsidP="009F098E">
            <w:pPr>
              <w:pStyle w:val="ListParagraph"/>
              <w:numPr>
                <w:ilvl w:val="0"/>
                <w:numId w:val="14"/>
              </w:numPr>
              <w:rPr>
                <w:rFonts w:ascii="Times New Roman" w:hAnsi="Times New Roman"/>
                <w:color w:val="4472C4" w:themeColor="accent1"/>
                <w:sz w:val="20"/>
                <w:szCs w:val="20"/>
                <w:lang w:val="en-US"/>
              </w:rPr>
            </w:pPr>
            <w:r w:rsidRPr="009F098E">
              <w:rPr>
                <w:rFonts w:ascii="Times New Roman" w:hAnsi="Times New Roman"/>
                <w:b/>
                <w:bCs/>
                <w:color w:val="FF0000"/>
                <w:sz w:val="20"/>
                <w:szCs w:val="20"/>
                <w:u w:val="single"/>
                <w:lang w:val="de-DE"/>
              </w:rPr>
              <w:t>Generalization study</w:t>
            </w:r>
            <w:r w:rsidRPr="009F098E">
              <w:rPr>
                <w:rFonts w:ascii="Times New Roman" w:hAnsi="Times New Roman"/>
                <w:color w:val="FF0000"/>
                <w:sz w:val="20"/>
                <w:szCs w:val="20"/>
                <w:lang w:val="de-DE"/>
              </w:rPr>
              <w:t xml:space="preserve">. Evaluations are carried out to investigate various generalization aspects, </w:t>
            </w:r>
            <w:r w:rsidRPr="004A0728">
              <w:rPr>
                <w:rFonts w:ascii="Times New Roman" w:eastAsia="Batang" w:hAnsi="Times New Roman"/>
                <w:color w:val="FF0000"/>
                <w:sz w:val="20"/>
                <w:lang w:val="en-US"/>
              </w:rPr>
              <w:t xml:space="preserve">where the </w:t>
            </w:r>
            <w:r w:rsidRPr="004A0728">
              <w:rPr>
                <w:rFonts w:ascii="Times New Roman" w:eastAsia="Batang" w:hAnsi="Times New Roman"/>
                <w:color w:val="FF0000"/>
                <w:sz w:val="20"/>
                <w:szCs w:val="20"/>
                <w:lang w:val="en-US"/>
              </w:rPr>
              <w:t xml:space="preserve">AI/ML model is trained with dataset of one deployment scenario, while tested with dataset of a different deployment scenario. The generalization aspects </w:t>
            </w:r>
            <w:proofErr w:type="gramStart"/>
            <w:r w:rsidRPr="004A0728">
              <w:rPr>
                <w:rFonts w:ascii="Times New Roman" w:eastAsia="Batang" w:hAnsi="Times New Roman"/>
                <w:color w:val="FF0000"/>
                <w:sz w:val="20"/>
                <w:szCs w:val="20"/>
                <w:lang w:val="en-US"/>
              </w:rPr>
              <w:t>include:</w:t>
            </w:r>
            <w:proofErr w:type="gramEnd"/>
            <w:r w:rsidRPr="004A0728">
              <w:rPr>
                <w:rFonts w:ascii="Times New Roman" w:eastAsia="Batang" w:hAnsi="Times New Roman"/>
                <w:color w:val="FF0000"/>
                <w:sz w:val="20"/>
                <w:szCs w:val="20"/>
                <w:lang w:val="en-US"/>
              </w:rPr>
              <w:t xml:space="preserve"> different drops; different clutter parameters; different </w:t>
            </w:r>
            <w:proofErr w:type="spellStart"/>
            <w:r w:rsidRPr="004A0728">
              <w:rPr>
                <w:rFonts w:ascii="Times New Roman" w:eastAsia="Batang" w:hAnsi="Times New Roman"/>
                <w:color w:val="FF0000"/>
                <w:sz w:val="20"/>
                <w:szCs w:val="20"/>
                <w:lang w:val="en-US"/>
              </w:rPr>
              <w:t>InF</w:t>
            </w:r>
            <w:proofErr w:type="spellEnd"/>
            <w:r w:rsidRPr="004A0728">
              <w:rPr>
                <w:rFonts w:ascii="Times New Roman" w:eastAsia="Batang" w:hAnsi="Times New Roman"/>
                <w:color w:val="FF0000"/>
                <w:sz w:val="20"/>
                <w:szCs w:val="20"/>
                <w:lang w:val="en-US"/>
              </w:rPr>
              <w:t xml:space="preserve"> scenarios; network synchronization error; UE/</w:t>
            </w:r>
            <w:proofErr w:type="spellStart"/>
            <w:r w:rsidRPr="004A0728">
              <w:rPr>
                <w:rFonts w:ascii="Times New Roman" w:eastAsia="Batang" w:hAnsi="Times New Roman"/>
                <w:color w:val="FF0000"/>
                <w:sz w:val="20"/>
                <w:szCs w:val="20"/>
                <w:lang w:val="en-US"/>
              </w:rPr>
              <w:t>gNB</w:t>
            </w:r>
            <w:proofErr w:type="spellEnd"/>
            <w:r w:rsidRPr="004A0728">
              <w:rPr>
                <w:rFonts w:ascii="Times New Roman" w:eastAsia="Batang" w:hAnsi="Times New Roman"/>
                <w:color w:val="FF0000"/>
                <w:sz w:val="20"/>
                <w:szCs w:val="20"/>
                <w:lang w:val="en-US"/>
              </w:rPr>
              <w:t xml:space="preserve"> RX and TX timing error; SNR mismatch; channel estimation error; </w:t>
            </w:r>
            <w:r w:rsidRPr="005E28A5">
              <w:rPr>
                <w:rFonts w:ascii="Times New Roman" w:eastAsia="Batang" w:hAnsi="Times New Roman"/>
                <w:color w:val="FF0000"/>
                <w:sz w:val="20"/>
                <w:szCs w:val="20"/>
                <w:lang w:val="en-US"/>
              </w:rPr>
              <w:t>time varying changes</w:t>
            </w:r>
            <w:r w:rsidRPr="004A0728">
              <w:rPr>
                <w:rFonts w:ascii="Times New Roman" w:eastAsia="Batang" w:hAnsi="Times New Roman"/>
                <w:color w:val="FF0000"/>
                <w:sz w:val="20"/>
                <w:szCs w:val="20"/>
                <w:lang w:val="en-US"/>
              </w:rPr>
              <w:t xml:space="preserve">. </w:t>
            </w:r>
            <w:r w:rsidRPr="004A0728">
              <w:rPr>
                <w:rFonts w:ascii="Times New Roman" w:eastAsia="Batang" w:hAnsi="Times New Roman"/>
                <w:color w:val="FF0000"/>
                <w:sz w:val="20"/>
                <w:szCs w:val="20"/>
                <w:highlight w:val="yellow"/>
                <w:lang w:val="en-US"/>
              </w:rPr>
              <w:t xml:space="preserve">It is noted that </w:t>
            </w:r>
            <w:r w:rsidRPr="005E28A5">
              <w:rPr>
                <w:rFonts w:ascii="Times New Roman" w:hAnsi="Times New Roman"/>
                <w:color w:val="FF0000"/>
                <w:sz w:val="20"/>
                <w:szCs w:val="20"/>
                <w:highlight w:val="yellow"/>
                <w:lang w:val="en-US"/>
              </w:rPr>
              <w:t>ideal model training and switching may provide the upper bound of achievable performance when the AI/ML model needs to handle different deployment scenarios</w:t>
            </w:r>
            <w:r w:rsidRPr="005E28A5">
              <w:rPr>
                <w:rFonts w:ascii="Times New Roman" w:hAnsi="Times New Roman"/>
                <w:color w:val="FF0000"/>
                <w:sz w:val="20"/>
                <w:szCs w:val="20"/>
                <w:lang w:val="en-US"/>
              </w:rPr>
              <w:t>.</w:t>
            </w:r>
          </w:p>
          <w:p w14:paraId="36C080D5" w14:textId="77777777" w:rsidR="009F098E" w:rsidRDefault="009F098E" w:rsidP="009F098E">
            <w:pPr>
              <w:overflowPunct/>
              <w:autoSpaceDE/>
              <w:autoSpaceDN/>
              <w:adjustRightInd/>
              <w:spacing w:after="0"/>
              <w:textAlignment w:val="auto"/>
            </w:pPr>
          </w:p>
          <w:p w14:paraId="121B3CD4" w14:textId="77777777" w:rsidR="009F098E" w:rsidRPr="009F098E" w:rsidRDefault="009F098E" w:rsidP="009F098E">
            <w:pPr>
              <w:pStyle w:val="ListParagraph"/>
              <w:tabs>
                <w:tab w:val="left" w:pos="720"/>
              </w:tabs>
              <w:rPr>
                <w:rFonts w:ascii="Times New Roman" w:hAnsi="Times New Roman"/>
                <w:color w:val="FF0000"/>
                <w:sz w:val="20"/>
                <w:szCs w:val="20"/>
                <w:lang w:val="de-DE"/>
              </w:rPr>
            </w:pPr>
            <w:r w:rsidRPr="009F098E">
              <w:rPr>
                <w:rFonts w:ascii="Times New Roman" w:hAnsi="Times New Roman"/>
                <w:color w:val="FF0000"/>
                <w:lang w:val="de-DE"/>
              </w:rPr>
              <w:t>M</w:t>
            </w:r>
            <w:r w:rsidRPr="009F098E">
              <w:rPr>
                <w:rFonts w:ascii="Times New Roman" w:hAnsi="Times New Roman"/>
                <w:color w:val="FF0000"/>
                <w:sz w:val="20"/>
                <w:szCs w:val="20"/>
                <w:lang w:val="de-DE"/>
              </w:rPr>
              <w:t>ethods are evaluated which have been shown to be able to handle generalization issues, including:</w:t>
            </w:r>
          </w:p>
          <w:p w14:paraId="39F95580" w14:textId="77777777" w:rsidR="009F098E" w:rsidRDefault="009F098E" w:rsidP="009F098E">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2D51EA17" w14:textId="77777777" w:rsidR="009F098E" w:rsidRDefault="009F098E" w:rsidP="009F098E">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3A8E3EFC" w14:textId="77777777" w:rsidR="009F098E" w:rsidRDefault="009F098E" w:rsidP="009F098E">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B</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7E132016" w14:textId="77777777" w:rsidR="009F098E" w:rsidRDefault="009F098E" w:rsidP="009F098E">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2706EDA9" w14:textId="77777777" w:rsidR="009F098E" w:rsidRDefault="009F098E">
            <w:pPr>
              <w:overflowPunct/>
              <w:autoSpaceDE/>
              <w:autoSpaceDN/>
              <w:adjustRightInd/>
              <w:spacing w:after="0"/>
              <w:textAlignment w:val="auto"/>
            </w:pPr>
          </w:p>
          <w:p w14:paraId="18A86667" w14:textId="77777777" w:rsidR="009F098E" w:rsidRDefault="009F098E">
            <w:pPr>
              <w:overflowPunct/>
              <w:autoSpaceDE/>
              <w:autoSpaceDN/>
              <w:adjustRightInd/>
              <w:spacing w:after="0"/>
              <w:textAlignment w:val="auto"/>
            </w:pPr>
          </w:p>
          <w:p w14:paraId="4E682B09" w14:textId="15B66078" w:rsidR="009F098E" w:rsidRDefault="009F098E">
            <w:pPr>
              <w:overflowPunct/>
              <w:autoSpaceDE/>
              <w:autoSpaceDN/>
              <w:adjustRightInd/>
              <w:spacing w:after="0"/>
              <w:textAlignment w:val="auto"/>
            </w:pPr>
            <w:r>
              <w:rPr>
                <w:rFonts w:eastAsia="Calibri"/>
                <w:lang w:val="de-DE"/>
              </w:rPr>
              <w:t>=======================  End of text proposal to TR 38.843 v1.1.0 ====================</w:t>
            </w:r>
          </w:p>
          <w:p w14:paraId="053A4D85" w14:textId="0877345F" w:rsidR="009F098E" w:rsidRDefault="009F098E">
            <w:pPr>
              <w:overflowPunct/>
              <w:autoSpaceDE/>
              <w:autoSpaceDN/>
              <w:adjustRightInd/>
              <w:spacing w:after="0"/>
              <w:textAlignment w:val="auto"/>
            </w:pPr>
          </w:p>
        </w:tc>
      </w:tr>
    </w:tbl>
    <w:p w14:paraId="35D0FE46" w14:textId="6036E83F" w:rsidR="00E33113" w:rsidRDefault="00E33113">
      <w:pPr>
        <w:overflowPunct/>
        <w:autoSpaceDE/>
        <w:autoSpaceDN/>
        <w:adjustRightInd/>
        <w:spacing w:after="0"/>
        <w:textAlignment w:val="auto"/>
      </w:pPr>
    </w:p>
    <w:p w14:paraId="72E2FEB7" w14:textId="77777777" w:rsidR="00C96410" w:rsidRDefault="00C96410" w:rsidP="00C96410">
      <w:r>
        <w:t>Please provide any final edits if any.</w:t>
      </w:r>
    </w:p>
    <w:tbl>
      <w:tblPr>
        <w:tblStyle w:val="TableGrid"/>
        <w:tblW w:w="9985" w:type="dxa"/>
        <w:tblLook w:val="04A0" w:firstRow="1" w:lastRow="0" w:firstColumn="1" w:lastColumn="0" w:noHBand="0" w:noVBand="1"/>
      </w:tblPr>
      <w:tblGrid>
        <w:gridCol w:w="1411"/>
        <w:gridCol w:w="8574"/>
      </w:tblGrid>
      <w:tr w:rsidR="00C96410" w14:paraId="0D19871D" w14:textId="77777777" w:rsidTr="004A0728">
        <w:tc>
          <w:tcPr>
            <w:tcW w:w="1411" w:type="dxa"/>
            <w:shd w:val="clear" w:color="auto" w:fill="B4C6E7" w:themeFill="accent1" w:themeFillTint="66"/>
          </w:tcPr>
          <w:p w14:paraId="0952A7BF" w14:textId="77777777" w:rsidR="00C96410" w:rsidRDefault="00C96410" w:rsidP="004A0728">
            <w:pPr>
              <w:rPr>
                <w:rFonts w:eastAsia="Calibri"/>
                <w:b/>
                <w:bCs/>
                <w:lang w:val="de-DE"/>
              </w:rPr>
            </w:pPr>
            <w:r>
              <w:rPr>
                <w:rFonts w:eastAsia="Calibri"/>
                <w:b/>
                <w:bCs/>
                <w:lang w:val="en-US"/>
              </w:rPr>
              <w:t>Company</w:t>
            </w:r>
          </w:p>
        </w:tc>
        <w:tc>
          <w:tcPr>
            <w:tcW w:w="8574" w:type="dxa"/>
            <w:shd w:val="clear" w:color="auto" w:fill="B4C6E7" w:themeFill="accent1" w:themeFillTint="66"/>
          </w:tcPr>
          <w:p w14:paraId="42FA0834" w14:textId="77777777" w:rsidR="00C96410" w:rsidRDefault="00C96410" w:rsidP="004A0728">
            <w:pPr>
              <w:jc w:val="center"/>
              <w:rPr>
                <w:rFonts w:eastAsia="Calibri"/>
                <w:b/>
                <w:bCs/>
                <w:lang w:val="de-DE"/>
              </w:rPr>
            </w:pPr>
            <w:r>
              <w:rPr>
                <w:rFonts w:eastAsia="Calibri"/>
                <w:b/>
                <w:bCs/>
                <w:lang w:val="en-US"/>
              </w:rPr>
              <w:t>Comments</w:t>
            </w:r>
          </w:p>
        </w:tc>
      </w:tr>
      <w:tr w:rsidR="00C96410" w14:paraId="5864940B" w14:textId="77777777" w:rsidTr="004A0728">
        <w:tc>
          <w:tcPr>
            <w:tcW w:w="1411" w:type="dxa"/>
          </w:tcPr>
          <w:p w14:paraId="27611D4F" w14:textId="59BDDE2A" w:rsidR="00C96410" w:rsidRDefault="00CB65BA" w:rsidP="004A0728">
            <w:pPr>
              <w:rPr>
                <w:rFonts w:eastAsia="Calibri"/>
                <w:lang w:val="de-DE"/>
              </w:rPr>
            </w:pPr>
            <w:r>
              <w:rPr>
                <w:rFonts w:eastAsia="Calibri"/>
                <w:lang w:val="de-DE"/>
              </w:rPr>
              <w:t>Qualcomm</w:t>
            </w:r>
          </w:p>
        </w:tc>
        <w:tc>
          <w:tcPr>
            <w:tcW w:w="8574" w:type="dxa"/>
          </w:tcPr>
          <w:p w14:paraId="53AE14E6" w14:textId="71E7BF14" w:rsidR="00C96410" w:rsidRDefault="00CB65BA" w:rsidP="004A0728">
            <w:pPr>
              <w:rPr>
                <w:rFonts w:eastAsia="Calibri"/>
                <w:lang w:val="de-DE"/>
              </w:rPr>
            </w:pPr>
            <w:r>
              <w:rPr>
                <w:rFonts w:eastAsia="Calibri"/>
                <w:lang w:val="de-DE"/>
              </w:rPr>
              <w:t>We suggest to merge proposals 3.3.-1 and 3.3.-2 in one proposal for online discussion.</w:t>
            </w:r>
          </w:p>
        </w:tc>
      </w:tr>
      <w:tr w:rsidR="00FE1863" w14:paraId="46133F92" w14:textId="77777777" w:rsidTr="004A0728">
        <w:tc>
          <w:tcPr>
            <w:tcW w:w="1411" w:type="dxa"/>
          </w:tcPr>
          <w:p w14:paraId="1CD592BB" w14:textId="47AF06E9" w:rsidR="00FE1863" w:rsidRDefault="00FE1863" w:rsidP="004A0728">
            <w:pPr>
              <w:rPr>
                <w:rFonts w:eastAsia="Calibri"/>
                <w:lang w:val="de-DE"/>
              </w:rPr>
            </w:pPr>
          </w:p>
        </w:tc>
        <w:tc>
          <w:tcPr>
            <w:tcW w:w="8574" w:type="dxa"/>
          </w:tcPr>
          <w:p w14:paraId="486AD8FD" w14:textId="72CD43CD" w:rsidR="00FE1863" w:rsidRDefault="00FE1863" w:rsidP="004A0728">
            <w:pPr>
              <w:rPr>
                <w:rFonts w:eastAsia="Calibri"/>
                <w:lang w:val="de-DE"/>
              </w:rPr>
            </w:pPr>
          </w:p>
        </w:tc>
      </w:tr>
    </w:tbl>
    <w:p w14:paraId="259057B1" w14:textId="77777777" w:rsidR="00C96410" w:rsidRDefault="00C96410" w:rsidP="00C96410"/>
    <w:p w14:paraId="3578B5CB" w14:textId="77777777" w:rsidR="00C96410" w:rsidRDefault="00C96410">
      <w:pPr>
        <w:overflowPunct/>
        <w:autoSpaceDE/>
        <w:autoSpaceDN/>
        <w:adjustRightInd/>
        <w:spacing w:after="0"/>
        <w:textAlignment w:val="auto"/>
      </w:pPr>
    </w:p>
    <w:p w14:paraId="112B8B62" w14:textId="4E8ED890" w:rsidR="00FE09BA" w:rsidRDefault="00FE09BA">
      <w:pPr>
        <w:overflowPunct/>
        <w:autoSpaceDE/>
        <w:autoSpaceDN/>
        <w:adjustRightInd/>
        <w:spacing w:after="0"/>
        <w:textAlignment w:val="auto"/>
      </w:pPr>
    </w:p>
    <w:p w14:paraId="22A6152A" w14:textId="64A61BCF" w:rsidR="00FE09BA" w:rsidRDefault="00FE09BA" w:rsidP="00FE09B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3.3-2</w:t>
      </w:r>
    </w:p>
    <w:p w14:paraId="5886C067" w14:textId="77777777" w:rsidR="00FE09BA" w:rsidRDefault="00FE09BA" w:rsidP="00FE09BA">
      <w:r>
        <w:t>Adopt the text proposal for additional high-level summary of evaluations of AI/ML based positioning in the study item.</w:t>
      </w:r>
    </w:p>
    <w:p w14:paraId="5916DB5C" w14:textId="77777777" w:rsidR="00FE09BA" w:rsidRDefault="00FE09BA">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FE09BA" w14:paraId="14AD1A07" w14:textId="77777777" w:rsidTr="004A0728">
        <w:tc>
          <w:tcPr>
            <w:tcW w:w="9629" w:type="dxa"/>
          </w:tcPr>
          <w:p w14:paraId="5D0C9DFA" w14:textId="77777777" w:rsidR="00FE09BA" w:rsidRDefault="00FE09BA" w:rsidP="004A0728">
            <w:pPr>
              <w:rPr>
                <w:rFonts w:eastAsia="Calibri"/>
                <w:lang w:val="de-DE"/>
              </w:rPr>
            </w:pPr>
            <w:r>
              <w:rPr>
                <w:rFonts w:eastAsia="Calibri"/>
                <w:lang w:val="de-DE"/>
              </w:rPr>
              <w:lastRenderedPageBreak/>
              <w:t>======================= Start of text proposal to TR 38.843 v1.1.0 ====================</w:t>
            </w:r>
          </w:p>
          <w:p w14:paraId="481557B6" w14:textId="77777777" w:rsidR="00FE09BA" w:rsidRDefault="00FE09BA" w:rsidP="004A0728">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75D2BD6D" w14:textId="77777777" w:rsidR="00FE09BA" w:rsidRDefault="00FE09BA" w:rsidP="004A0728">
            <w:pPr>
              <w:rPr>
                <w:rFonts w:eastAsia="Calibri"/>
                <w:i/>
                <w:iCs/>
                <w:lang w:val="de-DE"/>
              </w:rPr>
            </w:pPr>
            <w:r>
              <w:rPr>
                <w:rFonts w:eastAsia="Calibri"/>
                <w:i/>
                <w:iCs/>
                <w:lang w:val="de-DE"/>
              </w:rPr>
              <w:t xml:space="preserve">Editor’s note: Section for FL to summarize the evaluations. </w:t>
            </w:r>
          </w:p>
          <w:p w14:paraId="30B9F669" w14:textId="77777777" w:rsidR="00FE09BA" w:rsidRDefault="00FE09BA" w:rsidP="004A0728">
            <w:pPr>
              <w:overflowPunct/>
              <w:autoSpaceDE/>
              <w:autoSpaceDN/>
              <w:adjustRightInd/>
              <w:spacing w:after="0"/>
              <w:textAlignment w:val="auto"/>
            </w:pPr>
          </w:p>
          <w:p w14:paraId="53009122" w14:textId="77777777" w:rsidR="00FE09BA" w:rsidRPr="00FE09BA" w:rsidRDefault="00FE09BA" w:rsidP="00FE09BA">
            <w:pPr>
              <w:rPr>
                <w:rFonts w:eastAsia="Calibri"/>
                <w:lang w:val="de-DE"/>
              </w:rPr>
            </w:pPr>
            <w:r w:rsidRPr="00FE09BA">
              <w:rPr>
                <w:rFonts w:eastAsia="Calibri"/>
                <w:lang w:val="de-DE"/>
              </w:rPr>
              <w:t>...</w:t>
            </w:r>
          </w:p>
          <w:p w14:paraId="57CCAD33" w14:textId="77777777" w:rsidR="00FE09BA" w:rsidRPr="00FE09BA" w:rsidRDefault="00FE09BA" w:rsidP="00FE09BA">
            <w:pPr>
              <w:rPr>
                <w:rFonts w:eastAsia="Calibri"/>
                <w:lang w:val="de-DE"/>
              </w:rPr>
            </w:pPr>
            <w:r w:rsidRPr="00FE09BA">
              <w:rPr>
                <w:rFonts w:eastAsia="Calibri"/>
                <w:lang w:val="de-DE"/>
              </w:rPr>
              <w:t xml:space="preserve">Based on RAN1 evaluations of AI/ML based positioning, </w:t>
            </w:r>
          </w:p>
          <w:p w14:paraId="621D7449" w14:textId="77777777" w:rsidR="00FE09BA" w:rsidRPr="00FE09BA" w:rsidRDefault="00FE09BA" w:rsidP="00FE09BA">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1F0310E7" w14:textId="77777777" w:rsidR="00FE09BA" w:rsidRPr="00FE09BA" w:rsidRDefault="00FE09BA" w:rsidP="00FE09BA">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Both UE-side model and NW-side model can significantly improve the positioning accuracy compared to existing RAT-dependent positioning methods.</w:t>
            </w:r>
          </w:p>
          <w:p w14:paraId="37076C83" w14:textId="77777777" w:rsidR="00FE09BA" w:rsidRPr="004A0728" w:rsidRDefault="00FE09BA" w:rsidP="00FE09BA">
            <w:pPr>
              <w:pStyle w:val="ListParagraph"/>
              <w:numPr>
                <w:ilvl w:val="0"/>
                <w:numId w:val="29"/>
              </w:numPr>
              <w:overflowPunct/>
              <w:autoSpaceDE/>
              <w:autoSpaceDN/>
              <w:adjustRightInd/>
              <w:textAlignment w:val="auto"/>
              <w:rPr>
                <w:rFonts w:ascii="Times New Roman" w:hAnsi="Times New Roman"/>
                <w:color w:val="FF0000"/>
                <w:sz w:val="20"/>
                <w:szCs w:val="20"/>
                <w:highlight w:val="yellow"/>
                <w:lang w:val="en-US"/>
              </w:rPr>
            </w:pPr>
            <w:r w:rsidRPr="00FC5372">
              <w:rPr>
                <w:rFonts w:ascii="Times New Roman" w:hAnsi="Times New Roman"/>
                <w:color w:val="FF0000"/>
                <w:sz w:val="20"/>
                <w:szCs w:val="20"/>
                <w:highlight w:val="yellow"/>
                <w:lang w:val="en-US"/>
              </w:rPr>
              <w:t>It is desired to apply methods to handle generalization aspects (e.g., model fine-tuning/re-training, mixed training dataset, model switching).</w:t>
            </w:r>
          </w:p>
          <w:p w14:paraId="32DAAB24" w14:textId="77777777" w:rsidR="00FE09BA" w:rsidRPr="00FE09BA" w:rsidRDefault="00FE09BA" w:rsidP="00FE09BA">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t xml:space="preserve">It is </w:t>
            </w:r>
            <w:r w:rsidRPr="00FE09BA">
              <w:rPr>
                <w:rFonts w:ascii="Times New Roman" w:hAnsi="Times New Roman"/>
                <w:color w:val="FF0000"/>
                <w:sz w:val="20"/>
                <w:szCs w:val="20"/>
                <w:highlight w:val="yellow"/>
                <w:lang w:val="en-US"/>
              </w:rPr>
              <w:t>desired</w:t>
            </w:r>
            <w:r w:rsidRPr="00FE09BA">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28C3C0EA" w14:textId="06D5ECCD" w:rsidR="00FE09BA" w:rsidRPr="00FE09BA" w:rsidRDefault="00FE09BA" w:rsidP="00FE09BA">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t xml:space="preserve">If AI/ML based positioning is to be specified, it is </w:t>
            </w:r>
            <w:r w:rsidRPr="00FE09BA">
              <w:rPr>
                <w:rFonts w:ascii="Times New Roman" w:hAnsi="Times New Roman"/>
                <w:color w:val="FF0000"/>
                <w:sz w:val="20"/>
                <w:szCs w:val="20"/>
                <w:highlight w:val="yellow"/>
                <w:lang w:val="en-US"/>
              </w:rPr>
              <w:t>desired</w:t>
            </w:r>
            <w:r w:rsidRPr="00FE09BA">
              <w:rPr>
                <w:rFonts w:ascii="Times New Roman" w:hAnsi="Times New Roman"/>
                <w:color w:val="FF0000"/>
                <w:sz w:val="20"/>
                <w:szCs w:val="20"/>
                <w:lang w:val="en-US"/>
              </w:rPr>
              <w:t xml:space="preserve"> to further investigate the model input type (e.g., CIR, PDP, DP), dimension (e.g., parameters N'</w:t>
            </w:r>
            <w:r w:rsidRPr="00FE09BA">
              <w:rPr>
                <w:rFonts w:ascii="Times New Roman" w:hAnsi="Times New Roman"/>
                <w:color w:val="FF0000"/>
                <w:sz w:val="20"/>
                <w:szCs w:val="20"/>
                <w:vertAlign w:val="subscript"/>
                <w:lang w:val="en-US"/>
              </w:rPr>
              <w:t>TRP</w:t>
            </w:r>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t</w:t>
            </w:r>
            <w:proofErr w:type="spellEnd"/>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t</w:t>
            </w:r>
            <w:proofErr w:type="spellEnd"/>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port</w:t>
            </w:r>
            <w:proofErr w:type="spellEnd"/>
            <w:r w:rsidRPr="00FE09BA">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478AEBAC" w14:textId="77777777" w:rsidR="00FE09BA" w:rsidRDefault="00FE09BA" w:rsidP="004A0728">
            <w:pPr>
              <w:overflowPunct/>
              <w:autoSpaceDE/>
              <w:autoSpaceDN/>
              <w:adjustRightInd/>
              <w:spacing w:after="0"/>
              <w:textAlignment w:val="auto"/>
            </w:pPr>
          </w:p>
          <w:p w14:paraId="377FF9DB" w14:textId="77777777" w:rsidR="00FE09BA" w:rsidRDefault="00FE09BA" w:rsidP="004A0728">
            <w:pPr>
              <w:overflowPunct/>
              <w:autoSpaceDE/>
              <w:autoSpaceDN/>
              <w:adjustRightInd/>
              <w:spacing w:after="0"/>
              <w:textAlignment w:val="auto"/>
            </w:pPr>
            <w:r>
              <w:rPr>
                <w:rFonts w:eastAsia="Calibri"/>
                <w:lang w:val="de-DE"/>
              </w:rPr>
              <w:t>=======================  End of text proposal to TR 38.843 v1.1.0 ====================</w:t>
            </w:r>
          </w:p>
          <w:p w14:paraId="43A10E44" w14:textId="77777777" w:rsidR="00FE09BA" w:rsidRDefault="00FE09BA" w:rsidP="004A0728">
            <w:pPr>
              <w:overflowPunct/>
              <w:autoSpaceDE/>
              <w:autoSpaceDN/>
              <w:adjustRightInd/>
              <w:spacing w:after="0"/>
              <w:textAlignment w:val="auto"/>
            </w:pPr>
          </w:p>
        </w:tc>
      </w:tr>
    </w:tbl>
    <w:p w14:paraId="7489FABB" w14:textId="1E96CAC7" w:rsidR="00E33113" w:rsidRDefault="00E33113">
      <w:pPr>
        <w:overflowPunct/>
        <w:autoSpaceDE/>
        <w:autoSpaceDN/>
        <w:adjustRightInd/>
        <w:spacing w:after="0"/>
        <w:textAlignment w:val="auto"/>
      </w:pPr>
    </w:p>
    <w:p w14:paraId="56A7C4D3" w14:textId="77777777" w:rsidR="00C96410" w:rsidRDefault="00C96410" w:rsidP="00C96410">
      <w:r>
        <w:t>Please provide any final edits if any.</w:t>
      </w:r>
    </w:p>
    <w:tbl>
      <w:tblPr>
        <w:tblStyle w:val="TableGrid"/>
        <w:tblW w:w="9985" w:type="dxa"/>
        <w:tblLook w:val="04A0" w:firstRow="1" w:lastRow="0" w:firstColumn="1" w:lastColumn="0" w:noHBand="0" w:noVBand="1"/>
      </w:tblPr>
      <w:tblGrid>
        <w:gridCol w:w="1411"/>
        <w:gridCol w:w="8574"/>
      </w:tblGrid>
      <w:tr w:rsidR="00C96410" w14:paraId="525DF626" w14:textId="77777777" w:rsidTr="004A0728">
        <w:tc>
          <w:tcPr>
            <w:tcW w:w="1411" w:type="dxa"/>
            <w:shd w:val="clear" w:color="auto" w:fill="B4C6E7" w:themeFill="accent1" w:themeFillTint="66"/>
          </w:tcPr>
          <w:p w14:paraId="7D36B1BC" w14:textId="77777777" w:rsidR="00C96410" w:rsidRDefault="00C96410" w:rsidP="004A0728">
            <w:pPr>
              <w:rPr>
                <w:rFonts w:eastAsia="Calibri"/>
                <w:b/>
                <w:bCs/>
                <w:lang w:val="de-DE"/>
              </w:rPr>
            </w:pPr>
            <w:r>
              <w:rPr>
                <w:rFonts w:eastAsia="Calibri"/>
                <w:b/>
                <w:bCs/>
                <w:lang w:val="en-US"/>
              </w:rPr>
              <w:t>Company</w:t>
            </w:r>
          </w:p>
        </w:tc>
        <w:tc>
          <w:tcPr>
            <w:tcW w:w="8574" w:type="dxa"/>
            <w:shd w:val="clear" w:color="auto" w:fill="B4C6E7" w:themeFill="accent1" w:themeFillTint="66"/>
          </w:tcPr>
          <w:p w14:paraId="364D6665" w14:textId="77777777" w:rsidR="00C96410" w:rsidRDefault="00C96410" w:rsidP="004A0728">
            <w:pPr>
              <w:jc w:val="center"/>
              <w:rPr>
                <w:rFonts w:eastAsia="Calibri"/>
                <w:b/>
                <w:bCs/>
                <w:lang w:val="de-DE"/>
              </w:rPr>
            </w:pPr>
            <w:r>
              <w:rPr>
                <w:rFonts w:eastAsia="Calibri"/>
                <w:b/>
                <w:bCs/>
                <w:lang w:val="en-US"/>
              </w:rPr>
              <w:t>Comments</w:t>
            </w:r>
          </w:p>
        </w:tc>
      </w:tr>
      <w:tr w:rsidR="00C96410" w14:paraId="7740792D" w14:textId="77777777" w:rsidTr="004A0728">
        <w:tc>
          <w:tcPr>
            <w:tcW w:w="1411" w:type="dxa"/>
          </w:tcPr>
          <w:p w14:paraId="79B8F840" w14:textId="265CD5E1" w:rsidR="00C96410" w:rsidRDefault="00CB65BA" w:rsidP="004A0728">
            <w:pPr>
              <w:rPr>
                <w:rFonts w:eastAsia="Calibri"/>
                <w:lang w:val="de-DE"/>
              </w:rPr>
            </w:pPr>
            <w:r>
              <w:rPr>
                <w:rFonts w:eastAsia="Calibri"/>
                <w:lang w:val="de-DE"/>
              </w:rPr>
              <w:t>Qualcomm</w:t>
            </w:r>
          </w:p>
        </w:tc>
        <w:tc>
          <w:tcPr>
            <w:tcW w:w="8574" w:type="dxa"/>
          </w:tcPr>
          <w:p w14:paraId="4818B765" w14:textId="5285CD56" w:rsidR="00C96410" w:rsidRDefault="00CB65BA" w:rsidP="004A0728">
            <w:pPr>
              <w:rPr>
                <w:rFonts w:eastAsia="Calibri"/>
                <w:lang w:val="de-DE"/>
              </w:rPr>
            </w:pPr>
            <w:r>
              <w:rPr>
                <w:rFonts w:eastAsia="Calibri"/>
                <w:lang w:val="de-DE"/>
              </w:rPr>
              <w:t>We suggest to merge proposals 3.3.-1 and 3.3.-2 in one proposal for online discussion.</w:t>
            </w:r>
          </w:p>
        </w:tc>
      </w:tr>
      <w:tr w:rsidR="00FE1863" w14:paraId="550B9ED9" w14:textId="77777777" w:rsidTr="004A0728">
        <w:tc>
          <w:tcPr>
            <w:tcW w:w="1411" w:type="dxa"/>
          </w:tcPr>
          <w:p w14:paraId="631ADE09" w14:textId="69E8A12B" w:rsidR="00FE1863" w:rsidRDefault="00FE1863" w:rsidP="00FE1863">
            <w:pPr>
              <w:rPr>
                <w:rFonts w:eastAsia="Calibri"/>
                <w:lang w:val="de-DE"/>
              </w:rPr>
            </w:pPr>
            <w:r>
              <w:rPr>
                <w:rFonts w:eastAsia="SimSun"/>
                <w:lang w:val="en-US" w:eastAsia="zh-CN"/>
              </w:rPr>
              <w:t>Nokia/NSB</w:t>
            </w:r>
          </w:p>
        </w:tc>
        <w:tc>
          <w:tcPr>
            <w:tcW w:w="8574" w:type="dxa"/>
          </w:tcPr>
          <w:p w14:paraId="3E07F3E5" w14:textId="3D930D4A" w:rsidR="00FE1863" w:rsidRPr="00FE1863" w:rsidRDefault="00FE1863" w:rsidP="00FE1863">
            <w:pPr>
              <w:pStyle w:val="ListParagraph"/>
              <w:numPr>
                <w:ilvl w:val="0"/>
                <w:numId w:val="31"/>
              </w:numPr>
              <w:rPr>
                <w:rFonts w:ascii="Times New Roman" w:eastAsia="SimSun" w:hAnsi="Times New Roman"/>
                <w:lang w:val="en-US" w:eastAsia="zh-CN"/>
              </w:rPr>
            </w:pPr>
            <w:r w:rsidRPr="00FE1863">
              <w:rPr>
                <w:rFonts w:ascii="Times New Roman" w:eastAsia="SimSun" w:hAnsi="Times New Roman"/>
                <w:lang w:val="en-US" w:eastAsia="zh-CN"/>
              </w:rPr>
              <w:t xml:space="preserve">We agree with the criteria used by FL to split the discussion in proposals 3.3.-1 and 3.3.-2. Merging both proposals may not be efficient to get a consensus between companies. </w:t>
            </w:r>
          </w:p>
          <w:p w14:paraId="1C7BCDA2" w14:textId="04739301" w:rsidR="00FE1863" w:rsidRPr="00FE1863" w:rsidRDefault="00FE1863" w:rsidP="00FE1863">
            <w:pPr>
              <w:pStyle w:val="ListParagraph"/>
              <w:numPr>
                <w:ilvl w:val="0"/>
                <w:numId w:val="31"/>
              </w:numPr>
              <w:rPr>
                <w:rFonts w:ascii="Times New Roman" w:eastAsia="SimSun" w:hAnsi="Times New Roman"/>
                <w:lang w:val="en-US" w:eastAsia="zh-CN"/>
              </w:rPr>
            </w:pPr>
            <w:r w:rsidRPr="00FE1863">
              <w:rPr>
                <w:rFonts w:ascii="Times New Roman" w:eastAsia="SimSun" w:hAnsi="Times New Roman"/>
                <w:lang w:val="en-US" w:eastAsia="zh-CN"/>
              </w:rPr>
              <w:t xml:space="preserve">Repeating our latest comment on this topic. </w:t>
            </w:r>
          </w:p>
          <w:p w14:paraId="1E9290D2" w14:textId="77777777" w:rsidR="00FE1863" w:rsidRDefault="00FE1863" w:rsidP="00FE1863">
            <w:pPr>
              <w:ind w:left="360"/>
              <w:rPr>
                <w:rFonts w:eastAsia="SimSun"/>
                <w:lang w:val="en-US" w:eastAsia="zh-CN"/>
              </w:rPr>
            </w:pPr>
            <w:r>
              <w:rPr>
                <w:rFonts w:eastAsia="SimSun"/>
                <w:lang w:val="en-US" w:eastAsia="zh-CN"/>
              </w:rPr>
              <w:t>The last bullet indicates the message that the SI should remain during WI to investigate the model input type. Here, we request a clarification to FL. What is the intention of using the wording “further investigate”. Is FL expecting new evaluations on model input type?</w:t>
            </w:r>
          </w:p>
          <w:p w14:paraId="18C4E82C" w14:textId="014B99FF" w:rsidR="00ED1207" w:rsidRDefault="00ED1207" w:rsidP="00FE1863">
            <w:pPr>
              <w:ind w:left="360"/>
              <w:rPr>
                <w:rFonts w:eastAsia="Calibri"/>
                <w:lang w:val="de-DE"/>
              </w:rPr>
            </w:pPr>
            <w:r w:rsidRPr="00ED1207">
              <w:rPr>
                <w:rFonts w:eastAsia="SimSun"/>
                <w:color w:val="0070C0"/>
                <w:lang w:val="de-DE"/>
              </w:rPr>
              <w:t>[</w:t>
            </w:r>
            <w:r>
              <w:rPr>
                <w:rFonts w:eastAsia="SimSun"/>
                <w:color w:val="0070C0"/>
                <w:lang w:val="de-DE"/>
              </w:rPr>
              <w:t>Moderator</w:t>
            </w:r>
            <w:r w:rsidRPr="00ED1207">
              <w:rPr>
                <w:rFonts w:eastAsia="SimSun"/>
                <w:color w:val="0070C0"/>
                <w:lang w:val="de-DE"/>
              </w:rPr>
              <w:t>]</w:t>
            </w:r>
            <w:r>
              <w:rPr>
                <w:rFonts w:eastAsia="SimSun"/>
                <w:color w:val="0070C0"/>
                <w:lang w:val="de-DE"/>
              </w:rPr>
              <w:t xml:space="preserve"> There is no expectation to remain the SI during WI to investigate the model input type. Change to "</w:t>
            </w:r>
            <w:r w:rsidRPr="00FE09BA">
              <w:rPr>
                <w:color w:val="FF0000"/>
                <w:sz w:val="20"/>
                <w:szCs w:val="20"/>
                <w:lang w:val="en-US"/>
              </w:rPr>
              <w:t xml:space="preserve"> If AI/ML based positioning is </w:t>
            </w:r>
            <w:r w:rsidR="00932373">
              <w:rPr>
                <w:color w:val="FF0000"/>
                <w:sz w:val="20"/>
                <w:szCs w:val="20"/>
                <w:lang w:val="en-US"/>
              </w:rPr>
              <w:t>considered</w:t>
            </w:r>
            <w:r>
              <w:rPr>
                <w:color w:val="FF0000"/>
                <w:sz w:val="20"/>
                <w:szCs w:val="20"/>
                <w:lang w:val="en-US"/>
              </w:rPr>
              <w:t xml:space="preserve"> for normative work</w:t>
            </w:r>
            <w:r w:rsidRPr="00FE09BA">
              <w:rPr>
                <w:color w:val="FF0000"/>
                <w:sz w:val="20"/>
                <w:szCs w:val="20"/>
                <w:lang w:val="en-US"/>
              </w:rPr>
              <w:t xml:space="preserve">, </w:t>
            </w:r>
            <w:r>
              <w:rPr>
                <w:rFonts w:eastAsia="SimSun"/>
                <w:color w:val="0070C0"/>
                <w:lang w:val="de-DE"/>
              </w:rPr>
              <w:t>"</w:t>
            </w:r>
            <w:r w:rsidR="002902E8">
              <w:rPr>
                <w:rFonts w:eastAsia="SimSun"/>
                <w:color w:val="0070C0"/>
                <w:lang w:val="de-DE"/>
              </w:rPr>
              <w:t xml:space="preserve"> similar to the phrases agreed in last meeting for "other aspects of positioning".</w:t>
            </w:r>
          </w:p>
        </w:tc>
      </w:tr>
    </w:tbl>
    <w:p w14:paraId="7F75AB3B" w14:textId="77777777" w:rsidR="00C96410" w:rsidRDefault="00C96410" w:rsidP="00C96410"/>
    <w:p w14:paraId="19EDE646" w14:textId="77EA2DA2" w:rsidR="00C96410" w:rsidRDefault="00C96410">
      <w:pPr>
        <w:overflowPunct/>
        <w:autoSpaceDE/>
        <w:autoSpaceDN/>
        <w:adjustRightInd/>
        <w:spacing w:after="0"/>
        <w:textAlignment w:val="auto"/>
      </w:pPr>
    </w:p>
    <w:p w14:paraId="1C45B5E7" w14:textId="47596B1B" w:rsidR="00CF106D" w:rsidRDefault="007639AE" w:rsidP="00CF106D">
      <w:pPr>
        <w:pStyle w:val="Heading2"/>
        <w:numPr>
          <w:ilvl w:val="1"/>
          <w:numId w:val="13"/>
        </w:numPr>
        <w:ind w:hanging="792"/>
      </w:pPr>
      <w:r>
        <w:t xml:space="preserve">Offline / </w:t>
      </w:r>
      <w:r w:rsidR="00CF106D">
        <w:t>4th round discussion</w:t>
      </w:r>
    </w:p>
    <w:p w14:paraId="6C4822A2" w14:textId="3160B11E" w:rsidR="00CF106D" w:rsidRDefault="00CF106D">
      <w:pPr>
        <w:overflowPunct/>
        <w:autoSpaceDE/>
        <w:autoSpaceDN/>
        <w:adjustRightInd/>
        <w:spacing w:after="0"/>
        <w:textAlignment w:val="auto"/>
      </w:pPr>
      <w:r>
        <w:t xml:space="preserve">Regarding </w:t>
      </w:r>
      <w:r w:rsidRPr="00CF106D">
        <w:t>Proposal 3.3-2</w:t>
      </w:r>
      <w:r>
        <w:t>, it is split into two parts for further discussion below.</w:t>
      </w:r>
    </w:p>
    <w:p w14:paraId="65779CE5" w14:textId="38CAE498" w:rsidR="00CF106D" w:rsidRDefault="00CF106D">
      <w:pPr>
        <w:overflowPunct/>
        <w:autoSpaceDE/>
        <w:autoSpaceDN/>
        <w:adjustRightInd/>
        <w:spacing w:after="0"/>
        <w:textAlignment w:val="auto"/>
      </w:pPr>
    </w:p>
    <w:p w14:paraId="5AB0682B" w14:textId="0D067E4A" w:rsidR="00CF106D" w:rsidRDefault="007639AE">
      <w:pPr>
        <w:overflowPunct/>
        <w:autoSpaceDE/>
        <w:autoSpaceDN/>
        <w:adjustRightInd/>
        <w:spacing w:after="0"/>
        <w:textAlignment w:val="auto"/>
      </w:pPr>
      <w:r>
        <w:t>T</w:t>
      </w:r>
      <w:r w:rsidR="00CF106D">
        <w:t xml:space="preserve">he last </w:t>
      </w:r>
      <w:proofErr w:type="spellStart"/>
      <w:r w:rsidR="00CF106D">
        <w:t>bullet in</w:t>
      </w:r>
      <w:proofErr w:type="spellEnd"/>
      <w:r w:rsidR="00CF106D">
        <w:t xml:space="preserve"> </w:t>
      </w:r>
      <w:r w:rsidR="00CF106D" w:rsidRPr="00CF106D">
        <w:t>Proposal 3.3-2</w:t>
      </w:r>
      <w:r>
        <w:t xml:space="preserve"> is updated </w:t>
      </w:r>
      <w:r w:rsidR="00DA65B6">
        <w:t>during offline discussion</w:t>
      </w:r>
      <w:r w:rsidR="00CF106D">
        <w:t xml:space="preserve">. </w:t>
      </w:r>
    </w:p>
    <w:p w14:paraId="5AAE6375" w14:textId="6F2A5A04" w:rsidR="00CF106D" w:rsidRDefault="00CF106D">
      <w:pPr>
        <w:overflowPunct/>
        <w:autoSpaceDE/>
        <w:autoSpaceDN/>
        <w:adjustRightInd/>
        <w:spacing w:after="0"/>
        <w:textAlignment w:val="auto"/>
      </w:pPr>
    </w:p>
    <w:p w14:paraId="7B5895FE" w14:textId="05291414" w:rsidR="00CF106D" w:rsidRDefault="00CF106D" w:rsidP="00CF106D">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3.4-1</w:t>
      </w:r>
    </w:p>
    <w:p w14:paraId="18DA7E12" w14:textId="77777777" w:rsidR="00CF106D" w:rsidRDefault="00CF106D" w:rsidP="00CF106D">
      <w:r>
        <w:t>Adopt the text proposal for additional high-level summary of evaluations of AI/ML based positioning in the study item.</w:t>
      </w:r>
    </w:p>
    <w:tbl>
      <w:tblPr>
        <w:tblStyle w:val="TableGrid"/>
        <w:tblW w:w="0" w:type="auto"/>
        <w:tblLook w:val="04A0" w:firstRow="1" w:lastRow="0" w:firstColumn="1" w:lastColumn="0" w:noHBand="0" w:noVBand="1"/>
      </w:tblPr>
      <w:tblGrid>
        <w:gridCol w:w="9629"/>
      </w:tblGrid>
      <w:tr w:rsidR="00CF106D" w14:paraId="5C49F722" w14:textId="77777777" w:rsidTr="004A0728">
        <w:tc>
          <w:tcPr>
            <w:tcW w:w="9629" w:type="dxa"/>
          </w:tcPr>
          <w:p w14:paraId="1A47EF73" w14:textId="77777777" w:rsidR="00CF106D" w:rsidRDefault="00CF106D" w:rsidP="004A0728">
            <w:pPr>
              <w:rPr>
                <w:rFonts w:eastAsia="Calibri"/>
                <w:lang w:val="de-DE"/>
              </w:rPr>
            </w:pPr>
            <w:r>
              <w:rPr>
                <w:rFonts w:eastAsia="Calibri"/>
                <w:lang w:val="de-DE"/>
              </w:rPr>
              <w:t>======================= Start of text proposal to TR 38.843 v1.2.0 ====================</w:t>
            </w:r>
          </w:p>
          <w:p w14:paraId="54B9C733" w14:textId="77777777" w:rsidR="00CF106D" w:rsidRDefault="00CF106D" w:rsidP="004A0728">
            <w:pPr>
              <w:pStyle w:val="Heading4"/>
              <w:rPr>
                <w:rFonts w:ascii="Times New Roman" w:eastAsia="Calibri" w:hAnsi="Times New Roman"/>
                <w:lang w:val="de-DE"/>
              </w:rPr>
            </w:pPr>
            <w:r>
              <w:rPr>
                <w:rFonts w:ascii="Times New Roman" w:eastAsia="Calibri" w:hAnsi="Times New Roman"/>
                <w:lang w:val="de-DE"/>
              </w:rPr>
              <w:lastRenderedPageBreak/>
              <w:t>6.4.2.6</w:t>
            </w:r>
            <w:r>
              <w:rPr>
                <w:rFonts w:ascii="Times New Roman" w:eastAsia="Calibri" w:hAnsi="Times New Roman"/>
                <w:lang w:val="de-DE"/>
              </w:rPr>
              <w:tab/>
              <w:t>Summary of Performance Results for Positioning accuracy enhancements</w:t>
            </w:r>
          </w:p>
          <w:p w14:paraId="1ED07C54" w14:textId="77777777" w:rsidR="00CF106D" w:rsidRPr="00FE09BA" w:rsidRDefault="00CF106D" w:rsidP="004A0728">
            <w:pPr>
              <w:rPr>
                <w:rFonts w:eastAsia="Calibri"/>
                <w:lang w:val="de-DE"/>
              </w:rPr>
            </w:pPr>
            <w:r w:rsidRPr="00FE09BA">
              <w:rPr>
                <w:rFonts w:eastAsia="Calibri"/>
                <w:lang w:val="de-DE"/>
              </w:rPr>
              <w:t>...</w:t>
            </w:r>
          </w:p>
          <w:p w14:paraId="3F3E72FD" w14:textId="77777777" w:rsidR="00CF106D" w:rsidRPr="00FE09BA" w:rsidRDefault="00CF106D" w:rsidP="004A0728">
            <w:pPr>
              <w:rPr>
                <w:rFonts w:eastAsia="Calibri"/>
                <w:lang w:val="de-DE"/>
              </w:rPr>
            </w:pPr>
            <w:r w:rsidRPr="00FE09BA">
              <w:rPr>
                <w:rFonts w:eastAsia="Calibri"/>
                <w:lang w:val="de-DE"/>
              </w:rPr>
              <w:t xml:space="preserve">Based on RAN1 evaluations of AI/ML based positioning, </w:t>
            </w:r>
          </w:p>
          <w:p w14:paraId="726DC967" w14:textId="05E647B6" w:rsidR="00CF106D" w:rsidRPr="00CF106D" w:rsidRDefault="00CF106D" w:rsidP="004A0728">
            <w:pPr>
              <w:pStyle w:val="ListParagraph"/>
              <w:numPr>
                <w:ilvl w:val="3"/>
                <w:numId w:val="15"/>
              </w:numPr>
              <w:textAlignment w:val="auto"/>
              <w:rPr>
                <w:rFonts w:ascii="Times New Roman" w:hAnsi="Times New Roman"/>
                <w:sz w:val="20"/>
                <w:szCs w:val="20"/>
                <w:lang w:val="en-US"/>
              </w:rPr>
            </w:pPr>
            <w:r w:rsidRPr="00CF106D">
              <w:rPr>
                <w:rFonts w:ascii="Times New Roman" w:hAnsi="Times New Roman"/>
                <w:sz w:val="20"/>
                <w:szCs w:val="20"/>
                <w:lang w:val="en-US"/>
              </w:rPr>
              <w:t>…</w:t>
            </w:r>
          </w:p>
          <w:p w14:paraId="14733DF3" w14:textId="616B6BB5" w:rsidR="00CF106D" w:rsidRDefault="00CF106D" w:rsidP="004A0728">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t xml:space="preserve">If </w:t>
            </w:r>
            <w:r w:rsidRPr="00CF106D">
              <w:rPr>
                <w:rFonts w:ascii="Times New Roman" w:hAnsi="Times New Roman"/>
                <w:color w:val="FF0000"/>
                <w:sz w:val="20"/>
                <w:szCs w:val="20"/>
                <w:lang w:val="en-US"/>
              </w:rPr>
              <w:t>AI/ML based positioning is considered for normative work, it is</w:t>
            </w:r>
            <w:r w:rsidRPr="00FE09BA">
              <w:rPr>
                <w:rFonts w:ascii="Times New Roman" w:hAnsi="Times New Roman"/>
                <w:color w:val="FF0000"/>
                <w:sz w:val="20"/>
                <w:szCs w:val="20"/>
                <w:lang w:val="en-US"/>
              </w:rPr>
              <w:t xml:space="preserve"> </w:t>
            </w:r>
            <w:r w:rsidRPr="00932373">
              <w:rPr>
                <w:rFonts w:ascii="Times New Roman" w:hAnsi="Times New Roman"/>
                <w:color w:val="FF0000"/>
                <w:sz w:val="20"/>
                <w:szCs w:val="20"/>
                <w:lang w:val="en-US"/>
              </w:rPr>
              <w:t>desired</w:t>
            </w:r>
            <w:r w:rsidRPr="00FE09BA">
              <w:rPr>
                <w:rFonts w:ascii="Times New Roman" w:hAnsi="Times New Roman"/>
                <w:color w:val="FF0000"/>
                <w:sz w:val="20"/>
                <w:szCs w:val="20"/>
                <w:lang w:val="en-US"/>
              </w:rPr>
              <w:t xml:space="preserve"> to further investigate</w:t>
            </w:r>
            <w:r w:rsidR="007919F5">
              <w:rPr>
                <w:rFonts w:ascii="Times New Roman" w:hAnsi="Times New Roman"/>
                <w:color w:val="FF0000"/>
                <w:sz w:val="20"/>
                <w:szCs w:val="20"/>
                <w:lang w:val="en-US"/>
              </w:rPr>
              <w:t xml:space="preserve"> </w:t>
            </w:r>
            <w:r w:rsidR="007919F5" w:rsidRPr="007919F5">
              <w:rPr>
                <w:rFonts w:ascii="Times New Roman" w:hAnsi="Times New Roman"/>
                <w:color w:val="FF0000"/>
                <w:sz w:val="20"/>
                <w:szCs w:val="20"/>
                <w:highlight w:val="yellow"/>
                <w:lang w:val="en-US"/>
              </w:rPr>
              <w:t>model input design aspects</w:t>
            </w:r>
            <w:r w:rsidR="007919F5">
              <w:rPr>
                <w:rFonts w:ascii="Times New Roman" w:hAnsi="Times New Roman"/>
                <w:color w:val="FF0000"/>
                <w:sz w:val="20"/>
                <w:szCs w:val="20"/>
                <w:highlight w:val="yellow"/>
                <w:lang w:val="en-US"/>
              </w:rPr>
              <w:t xml:space="preserve"> (</w:t>
            </w:r>
            <w:r w:rsidR="007919F5" w:rsidRPr="007919F5">
              <w:rPr>
                <w:rFonts w:ascii="Times New Roman" w:hAnsi="Times New Roman"/>
                <w:color w:val="FF0000"/>
                <w:sz w:val="20"/>
                <w:szCs w:val="20"/>
                <w:highlight w:val="yellow"/>
                <w:lang w:val="en-US"/>
              </w:rPr>
              <w:t>including necessity/applicability to different cases):</w:t>
            </w:r>
            <w:r w:rsidR="007919F5">
              <w:rPr>
                <w:rFonts w:ascii="Times New Roman" w:hAnsi="Times New Roman"/>
                <w:color w:val="FF0000"/>
                <w:sz w:val="20"/>
                <w:szCs w:val="20"/>
                <w:lang w:val="en-US"/>
              </w:rPr>
              <w:t xml:space="preserve"> </w:t>
            </w:r>
            <w:r w:rsidRPr="00FE09BA">
              <w:rPr>
                <w:rFonts w:ascii="Times New Roman" w:hAnsi="Times New Roman"/>
                <w:color w:val="FF0000"/>
                <w:sz w:val="20"/>
                <w:szCs w:val="20"/>
                <w:lang w:val="en-US"/>
              </w:rPr>
              <w:t>the model input type (e.g., CIR, PDP, DP), dimension (e.g., parameters N'</w:t>
            </w:r>
            <w:r w:rsidRPr="00FE09BA">
              <w:rPr>
                <w:rFonts w:ascii="Times New Roman" w:hAnsi="Times New Roman"/>
                <w:color w:val="FF0000"/>
                <w:sz w:val="20"/>
                <w:szCs w:val="20"/>
                <w:vertAlign w:val="subscript"/>
                <w:lang w:val="en-US"/>
              </w:rPr>
              <w:t>TRP</w:t>
            </w:r>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t</w:t>
            </w:r>
            <w:proofErr w:type="spellEnd"/>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t</w:t>
            </w:r>
            <w:proofErr w:type="spellEnd"/>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port</w:t>
            </w:r>
            <w:proofErr w:type="spellEnd"/>
            <w:r w:rsidRPr="00FE09BA">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241C49D4" w14:textId="77777777" w:rsidR="00CF106D" w:rsidRDefault="00CF106D" w:rsidP="004A0728">
            <w:pPr>
              <w:textAlignment w:val="auto"/>
              <w:rPr>
                <w:color w:val="FF0000"/>
                <w:sz w:val="20"/>
                <w:szCs w:val="20"/>
                <w:lang w:val="en-US"/>
              </w:rPr>
            </w:pPr>
          </w:p>
          <w:p w14:paraId="6C49067B" w14:textId="77777777" w:rsidR="00CF106D" w:rsidRPr="0033623F" w:rsidRDefault="00CF106D" w:rsidP="004A0728">
            <w:pPr>
              <w:jc w:val="center"/>
              <w:rPr>
                <w:rFonts w:eastAsia="SimSun"/>
                <w:b/>
                <w:iCs/>
                <w:color w:val="FF0000"/>
                <w:lang w:val="de-DE"/>
              </w:rPr>
            </w:pPr>
            <w:r>
              <w:rPr>
                <w:rFonts w:eastAsia="SimSun"/>
                <w:b/>
                <w:iCs/>
                <w:color w:val="FF0000"/>
                <w:lang w:val="de-DE"/>
              </w:rPr>
              <w:t>&lt;Unchanged text is omitted&gt;</w:t>
            </w:r>
          </w:p>
          <w:p w14:paraId="488A8CED" w14:textId="77777777" w:rsidR="00CF106D" w:rsidRDefault="00CF106D" w:rsidP="004A0728">
            <w:pPr>
              <w:overflowPunct/>
              <w:autoSpaceDE/>
              <w:autoSpaceDN/>
              <w:adjustRightInd/>
              <w:spacing w:after="0"/>
              <w:textAlignment w:val="auto"/>
            </w:pPr>
            <w:r>
              <w:rPr>
                <w:rFonts w:eastAsia="Calibri"/>
                <w:lang w:val="de-DE"/>
              </w:rPr>
              <w:t>=======================  End of text proposal to TR 38.843 v1.2.0 ====================</w:t>
            </w:r>
          </w:p>
          <w:p w14:paraId="064D3DD6" w14:textId="77777777" w:rsidR="00CF106D" w:rsidRDefault="00CF106D" w:rsidP="004A0728">
            <w:pPr>
              <w:overflowPunct/>
              <w:autoSpaceDE/>
              <w:autoSpaceDN/>
              <w:adjustRightInd/>
              <w:spacing w:after="0"/>
              <w:textAlignment w:val="auto"/>
            </w:pPr>
          </w:p>
        </w:tc>
      </w:tr>
    </w:tbl>
    <w:p w14:paraId="46CC357A" w14:textId="53FE4595" w:rsidR="00CF106D" w:rsidRDefault="00CF106D">
      <w:pPr>
        <w:overflowPunct/>
        <w:autoSpaceDE/>
        <w:autoSpaceDN/>
        <w:adjustRightInd/>
        <w:spacing w:after="0"/>
        <w:textAlignment w:val="auto"/>
      </w:pPr>
    </w:p>
    <w:tbl>
      <w:tblPr>
        <w:tblStyle w:val="TableGrid"/>
        <w:tblW w:w="9985" w:type="dxa"/>
        <w:tblLook w:val="04A0" w:firstRow="1" w:lastRow="0" w:firstColumn="1" w:lastColumn="0" w:noHBand="0" w:noVBand="1"/>
      </w:tblPr>
      <w:tblGrid>
        <w:gridCol w:w="1411"/>
        <w:gridCol w:w="8574"/>
      </w:tblGrid>
      <w:tr w:rsidR="00A9364B" w14:paraId="5AA5ECAB" w14:textId="77777777" w:rsidTr="004A0728">
        <w:tc>
          <w:tcPr>
            <w:tcW w:w="1411" w:type="dxa"/>
            <w:shd w:val="clear" w:color="auto" w:fill="B4C6E7" w:themeFill="accent1" w:themeFillTint="66"/>
          </w:tcPr>
          <w:p w14:paraId="0BB802F5" w14:textId="77777777" w:rsidR="00A9364B" w:rsidRDefault="00A9364B" w:rsidP="004A0728">
            <w:pPr>
              <w:rPr>
                <w:rFonts w:eastAsia="Calibri"/>
                <w:b/>
                <w:bCs/>
                <w:lang w:val="de-DE"/>
              </w:rPr>
            </w:pPr>
            <w:r>
              <w:rPr>
                <w:rFonts w:eastAsia="Calibri"/>
                <w:b/>
                <w:bCs/>
                <w:lang w:val="en-US"/>
              </w:rPr>
              <w:t>Company</w:t>
            </w:r>
          </w:p>
        </w:tc>
        <w:tc>
          <w:tcPr>
            <w:tcW w:w="8574" w:type="dxa"/>
            <w:shd w:val="clear" w:color="auto" w:fill="B4C6E7" w:themeFill="accent1" w:themeFillTint="66"/>
          </w:tcPr>
          <w:p w14:paraId="2D561665" w14:textId="77777777" w:rsidR="00A9364B" w:rsidRDefault="00A9364B" w:rsidP="004A0728">
            <w:pPr>
              <w:jc w:val="center"/>
              <w:rPr>
                <w:rFonts w:eastAsia="Calibri"/>
                <w:b/>
                <w:bCs/>
                <w:lang w:val="de-DE"/>
              </w:rPr>
            </w:pPr>
            <w:r>
              <w:rPr>
                <w:rFonts w:eastAsia="Calibri"/>
                <w:b/>
                <w:bCs/>
                <w:lang w:val="en-US"/>
              </w:rPr>
              <w:t>Comments</w:t>
            </w:r>
          </w:p>
        </w:tc>
      </w:tr>
      <w:tr w:rsidR="00A9364B" w14:paraId="43176ABF" w14:textId="77777777" w:rsidTr="004A0728">
        <w:tc>
          <w:tcPr>
            <w:tcW w:w="1411" w:type="dxa"/>
          </w:tcPr>
          <w:p w14:paraId="2A753D01" w14:textId="77777777" w:rsidR="00A9364B" w:rsidRDefault="00A9364B" w:rsidP="004A0728">
            <w:pPr>
              <w:rPr>
                <w:rFonts w:eastAsia="Calibri"/>
                <w:lang w:val="de-DE"/>
              </w:rPr>
            </w:pPr>
          </w:p>
        </w:tc>
        <w:tc>
          <w:tcPr>
            <w:tcW w:w="8574" w:type="dxa"/>
          </w:tcPr>
          <w:p w14:paraId="6EB223E1" w14:textId="77777777" w:rsidR="00A9364B" w:rsidRDefault="00A9364B" w:rsidP="004A0728">
            <w:pPr>
              <w:rPr>
                <w:rFonts w:eastAsia="Calibri"/>
                <w:lang w:val="de-DE"/>
              </w:rPr>
            </w:pPr>
          </w:p>
        </w:tc>
      </w:tr>
    </w:tbl>
    <w:p w14:paraId="5CC053DF" w14:textId="595E8925" w:rsidR="00A9364B" w:rsidRDefault="00A9364B">
      <w:pPr>
        <w:overflowPunct/>
        <w:autoSpaceDE/>
        <w:autoSpaceDN/>
        <w:adjustRightInd/>
        <w:spacing w:after="0"/>
        <w:textAlignment w:val="auto"/>
      </w:pPr>
    </w:p>
    <w:p w14:paraId="1AC0494E" w14:textId="5DC8E849" w:rsidR="00A9364B" w:rsidRDefault="00A9364B">
      <w:pPr>
        <w:overflowPunct/>
        <w:autoSpaceDE/>
        <w:autoSpaceDN/>
        <w:adjustRightInd/>
        <w:spacing w:after="0"/>
        <w:textAlignment w:val="auto"/>
      </w:pPr>
    </w:p>
    <w:p w14:paraId="7F842623" w14:textId="77777777" w:rsidR="00A9364B" w:rsidRDefault="00A9364B">
      <w:pPr>
        <w:overflowPunct/>
        <w:autoSpaceDE/>
        <w:autoSpaceDN/>
        <w:adjustRightInd/>
        <w:spacing w:after="0"/>
        <w:textAlignment w:val="auto"/>
      </w:pPr>
    </w:p>
    <w:p w14:paraId="0EAFE6D5" w14:textId="492190A6" w:rsidR="00CF106D" w:rsidRDefault="00CF106D">
      <w:pPr>
        <w:overflowPunct/>
        <w:autoSpaceDE/>
        <w:autoSpaceDN/>
        <w:adjustRightInd/>
        <w:spacing w:after="0"/>
        <w:textAlignment w:val="auto"/>
      </w:pPr>
      <w:r>
        <w:t xml:space="preserve">For the other two bullets in </w:t>
      </w:r>
      <w:r w:rsidRPr="00CF106D">
        <w:t>Proposal 3.3-2</w:t>
      </w:r>
      <w:r>
        <w:t xml:space="preserve">, it is updated below to </w:t>
      </w:r>
      <w:proofErr w:type="gramStart"/>
      <w:r w:rsidR="006C4B08">
        <w:t>take into account</w:t>
      </w:r>
      <w:proofErr w:type="gramEnd"/>
      <w:r w:rsidR="006C4B08">
        <w:t xml:space="preserve"> companies' concern.</w:t>
      </w:r>
    </w:p>
    <w:p w14:paraId="27B70294" w14:textId="32EAAC2D" w:rsidR="006C4B08" w:rsidRDefault="006C4B08">
      <w:pPr>
        <w:overflowPunct/>
        <w:autoSpaceDE/>
        <w:autoSpaceDN/>
        <w:adjustRightInd/>
        <w:spacing w:after="0"/>
        <w:textAlignment w:val="auto"/>
      </w:pPr>
    </w:p>
    <w:p w14:paraId="6540B026" w14:textId="2B89D7B5" w:rsidR="006C4B08" w:rsidRDefault="006C4B08" w:rsidP="006C4B08">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3.4-2</w:t>
      </w:r>
    </w:p>
    <w:p w14:paraId="6FDC0DF7" w14:textId="66ADF17F" w:rsidR="006C4B08" w:rsidRDefault="006C4B08" w:rsidP="006C4B08">
      <w:r>
        <w:t>Adopt the text proposal for additional high-level summary of evaluations of AI/ML based positioning in the study item.</w:t>
      </w:r>
    </w:p>
    <w:tbl>
      <w:tblPr>
        <w:tblStyle w:val="TableGrid"/>
        <w:tblW w:w="0" w:type="auto"/>
        <w:tblLook w:val="04A0" w:firstRow="1" w:lastRow="0" w:firstColumn="1" w:lastColumn="0" w:noHBand="0" w:noVBand="1"/>
      </w:tblPr>
      <w:tblGrid>
        <w:gridCol w:w="9629"/>
      </w:tblGrid>
      <w:tr w:rsidR="006C4B08" w14:paraId="6E99FB61" w14:textId="77777777" w:rsidTr="004A0728">
        <w:tc>
          <w:tcPr>
            <w:tcW w:w="9629" w:type="dxa"/>
          </w:tcPr>
          <w:p w14:paraId="5C9F1700" w14:textId="77777777" w:rsidR="006C4B08" w:rsidRDefault="006C4B08" w:rsidP="004A0728">
            <w:pPr>
              <w:rPr>
                <w:rFonts w:eastAsia="Calibri"/>
                <w:lang w:val="de-DE"/>
              </w:rPr>
            </w:pPr>
            <w:r>
              <w:rPr>
                <w:rFonts w:eastAsia="Calibri"/>
                <w:lang w:val="de-DE"/>
              </w:rPr>
              <w:t>======================= Start of text proposal to TR 38.843 v1.2.0 ====================</w:t>
            </w:r>
          </w:p>
          <w:p w14:paraId="5E4238BC" w14:textId="77777777" w:rsidR="006C4B08" w:rsidRDefault="006C4B08" w:rsidP="004A0728">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2D87670E" w14:textId="77777777" w:rsidR="006C4B08" w:rsidRDefault="006C4B08" w:rsidP="004A0728">
            <w:pPr>
              <w:rPr>
                <w:rFonts w:eastAsia="Calibri"/>
                <w:i/>
                <w:iCs/>
                <w:lang w:val="de-DE"/>
              </w:rPr>
            </w:pPr>
            <w:r>
              <w:rPr>
                <w:rFonts w:eastAsia="Calibri"/>
                <w:i/>
                <w:iCs/>
                <w:lang w:val="de-DE"/>
              </w:rPr>
              <w:t xml:space="preserve">Editor’s note: Section for FL to summarize the evaluations. </w:t>
            </w:r>
          </w:p>
          <w:p w14:paraId="3E8946FF" w14:textId="77777777" w:rsidR="006C4B08" w:rsidRDefault="006C4B08" w:rsidP="004A0728">
            <w:pPr>
              <w:overflowPunct/>
              <w:autoSpaceDE/>
              <w:autoSpaceDN/>
              <w:adjustRightInd/>
              <w:spacing w:after="0"/>
              <w:textAlignment w:val="auto"/>
            </w:pPr>
          </w:p>
          <w:p w14:paraId="33758658" w14:textId="77777777" w:rsidR="006C4B08" w:rsidRPr="00FE09BA" w:rsidRDefault="006C4B08" w:rsidP="004A0728">
            <w:pPr>
              <w:rPr>
                <w:rFonts w:eastAsia="Calibri"/>
                <w:lang w:val="de-DE"/>
              </w:rPr>
            </w:pPr>
            <w:r w:rsidRPr="00FE09BA">
              <w:rPr>
                <w:rFonts w:eastAsia="Calibri"/>
                <w:lang w:val="de-DE"/>
              </w:rPr>
              <w:t>...</w:t>
            </w:r>
          </w:p>
          <w:p w14:paraId="3EAFB26A" w14:textId="77777777" w:rsidR="006C4B08" w:rsidRPr="00FE09BA" w:rsidRDefault="006C4B08" w:rsidP="004A0728">
            <w:pPr>
              <w:rPr>
                <w:rFonts w:eastAsia="Calibri"/>
                <w:lang w:val="de-DE"/>
              </w:rPr>
            </w:pPr>
            <w:r w:rsidRPr="00FE09BA">
              <w:rPr>
                <w:rFonts w:eastAsia="Calibri"/>
                <w:lang w:val="de-DE"/>
              </w:rPr>
              <w:t xml:space="preserve">Based on RAN1 evaluations of AI/ML based positioning, </w:t>
            </w:r>
          </w:p>
          <w:p w14:paraId="755C5B2E" w14:textId="77777777" w:rsidR="006C4B08" w:rsidRPr="00FE09BA" w:rsidRDefault="006C4B08" w:rsidP="004A0728">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7322E945" w14:textId="77777777" w:rsidR="006C4B08" w:rsidRPr="00FE09BA" w:rsidRDefault="006C4B08" w:rsidP="004A0728">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Both UE-side model and NW-side model can significantly improve the positioning accuracy compared to existing RAT-dependent positioning methods.</w:t>
            </w:r>
          </w:p>
          <w:p w14:paraId="24F1022C" w14:textId="77777777" w:rsidR="00AB165F" w:rsidRPr="004A0728" w:rsidRDefault="00AB165F" w:rsidP="00AB165F">
            <w:pPr>
              <w:pStyle w:val="ListParagraph"/>
              <w:overflowPunct/>
              <w:autoSpaceDE/>
              <w:autoSpaceDN/>
              <w:adjustRightInd/>
              <w:textAlignment w:val="auto"/>
              <w:rPr>
                <w:rFonts w:ascii="Times New Roman" w:hAnsi="Times New Roman"/>
                <w:color w:val="FF0000"/>
                <w:sz w:val="20"/>
                <w:szCs w:val="20"/>
                <w:highlight w:val="yellow"/>
                <w:lang w:val="en-US"/>
              </w:rPr>
            </w:pPr>
          </w:p>
          <w:p w14:paraId="5CD02961" w14:textId="611E3297" w:rsidR="00AB165F" w:rsidRPr="004A0728" w:rsidRDefault="00AB165F" w:rsidP="004A0728">
            <w:pPr>
              <w:pStyle w:val="ListParagraph"/>
              <w:numPr>
                <w:ilvl w:val="0"/>
                <w:numId w:val="29"/>
              </w:numPr>
              <w:overflowPunct/>
              <w:autoSpaceDE/>
              <w:autoSpaceDN/>
              <w:adjustRightInd/>
              <w:textAlignment w:val="auto"/>
              <w:rPr>
                <w:rFonts w:ascii="Times New Roman" w:hAnsi="Times New Roman"/>
                <w:color w:val="FF0000"/>
                <w:sz w:val="20"/>
                <w:szCs w:val="20"/>
                <w:highlight w:val="yellow"/>
                <w:lang w:val="en-US"/>
              </w:rPr>
            </w:pPr>
            <w:r w:rsidRPr="00FC5372">
              <w:rPr>
                <w:rFonts w:ascii="Times New Roman" w:hAnsi="Times New Roman"/>
                <w:color w:val="FF0000"/>
                <w:sz w:val="20"/>
                <w:szCs w:val="20"/>
                <w:highlight w:val="yellow"/>
                <w:lang w:val="en-US"/>
              </w:rPr>
              <w:t>It is desired to apply methods to handle generalization aspects</w:t>
            </w:r>
            <w:r>
              <w:rPr>
                <w:rFonts w:ascii="Times New Roman" w:hAnsi="Times New Roman"/>
                <w:color w:val="FF0000"/>
                <w:sz w:val="20"/>
                <w:szCs w:val="20"/>
                <w:highlight w:val="yellow"/>
                <w:lang w:val="en-US"/>
              </w:rPr>
              <w:t xml:space="preserve"> including </w:t>
            </w:r>
            <w:r w:rsidRPr="00FC5372">
              <w:rPr>
                <w:rFonts w:ascii="Times New Roman" w:hAnsi="Times New Roman"/>
                <w:color w:val="FF0000"/>
                <w:sz w:val="20"/>
                <w:szCs w:val="20"/>
                <w:highlight w:val="yellow"/>
                <w:lang w:val="en-US"/>
              </w:rPr>
              <w:t>model fine-tuning/re-training, mixed training dataset</w:t>
            </w:r>
            <w:r>
              <w:rPr>
                <w:rFonts w:ascii="Times New Roman" w:hAnsi="Times New Roman"/>
                <w:color w:val="FF0000"/>
                <w:sz w:val="20"/>
                <w:szCs w:val="20"/>
                <w:highlight w:val="yellow"/>
                <w:lang w:val="en-US"/>
              </w:rPr>
              <w:t xml:space="preserve">, </w:t>
            </w:r>
            <w:r w:rsidR="008C76E8">
              <w:rPr>
                <w:rFonts w:ascii="Times New Roman" w:hAnsi="Times New Roman"/>
                <w:color w:val="FF0000"/>
                <w:sz w:val="20"/>
                <w:szCs w:val="20"/>
                <w:highlight w:val="yellow"/>
                <w:lang w:val="en-US"/>
              </w:rPr>
              <w:t xml:space="preserve">and </w:t>
            </w:r>
            <w:r>
              <w:rPr>
                <w:rFonts w:ascii="Times New Roman" w:hAnsi="Times New Roman"/>
                <w:color w:val="FF0000"/>
                <w:sz w:val="20"/>
                <w:szCs w:val="20"/>
                <w:highlight w:val="yellow"/>
                <w:lang w:val="en-US"/>
              </w:rPr>
              <w:t>model switching</w:t>
            </w:r>
            <w:r w:rsidR="00B106B3">
              <w:rPr>
                <w:rFonts w:ascii="Times New Roman" w:hAnsi="Times New Roman"/>
                <w:color w:val="FF0000"/>
                <w:sz w:val="20"/>
                <w:szCs w:val="20"/>
                <w:highlight w:val="yellow"/>
                <w:lang w:val="en-US"/>
              </w:rPr>
              <w:t xml:space="preserve"> (if feasible)</w:t>
            </w:r>
            <w:r>
              <w:rPr>
                <w:rFonts w:ascii="Times New Roman" w:hAnsi="Times New Roman"/>
                <w:color w:val="FF0000"/>
                <w:sz w:val="20"/>
                <w:szCs w:val="20"/>
                <w:highlight w:val="yellow"/>
                <w:lang w:val="en-US"/>
              </w:rPr>
              <w:t>.</w:t>
            </w:r>
          </w:p>
          <w:p w14:paraId="1D5BFC1F" w14:textId="40AD793B" w:rsidR="006C4B08" w:rsidRPr="004A0728" w:rsidRDefault="006C4B08" w:rsidP="00AB165F">
            <w:pPr>
              <w:pStyle w:val="ListParagraph"/>
              <w:overflowPunct/>
              <w:autoSpaceDE/>
              <w:autoSpaceDN/>
              <w:adjustRightInd/>
              <w:textAlignment w:val="auto"/>
              <w:rPr>
                <w:rFonts w:ascii="Times New Roman" w:hAnsi="Times New Roman"/>
                <w:color w:val="FF0000"/>
                <w:sz w:val="20"/>
                <w:szCs w:val="20"/>
                <w:highlight w:val="yellow"/>
                <w:lang w:val="en-US"/>
              </w:rPr>
            </w:pPr>
          </w:p>
          <w:p w14:paraId="6CE3F512" w14:textId="1489EF86" w:rsidR="006C4B08" w:rsidRPr="00FE09BA" w:rsidRDefault="006C4B08" w:rsidP="004A0728">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t xml:space="preserve">It is </w:t>
            </w:r>
            <w:r w:rsidRPr="00932373">
              <w:rPr>
                <w:rFonts w:ascii="Times New Roman" w:hAnsi="Times New Roman"/>
                <w:color w:val="FF0000"/>
                <w:sz w:val="20"/>
                <w:szCs w:val="20"/>
                <w:lang w:val="en-US"/>
              </w:rPr>
              <w:t>desired</w:t>
            </w:r>
            <w:r w:rsidRPr="00FE09BA">
              <w:rPr>
                <w:rFonts w:ascii="Times New Roman" w:hAnsi="Times New Roman"/>
                <w:color w:val="FF0000"/>
                <w:sz w:val="20"/>
                <w:szCs w:val="20"/>
                <w:lang w:val="en-US"/>
              </w:rPr>
              <w:t xml:space="preserve"> to consider training data collection requirements</w:t>
            </w:r>
            <w:r w:rsidR="00B106B3">
              <w:rPr>
                <w:rFonts w:ascii="Times New Roman" w:hAnsi="Times New Roman"/>
                <w:color w:val="FF0000"/>
                <w:sz w:val="20"/>
                <w:szCs w:val="20"/>
                <w:lang w:val="en-US"/>
              </w:rPr>
              <w:t xml:space="preserve">, </w:t>
            </w:r>
            <w:proofErr w:type="gramStart"/>
            <w:r w:rsidR="00B106B3">
              <w:rPr>
                <w:rFonts w:ascii="Times New Roman" w:hAnsi="Times New Roman"/>
                <w:color w:val="FF0000"/>
                <w:sz w:val="20"/>
                <w:szCs w:val="20"/>
                <w:lang w:val="en-US"/>
              </w:rPr>
              <w:t>including:</w:t>
            </w:r>
            <w:proofErr w:type="gramEnd"/>
            <w:r w:rsidRPr="00FE09BA">
              <w:rPr>
                <w:rFonts w:ascii="Times New Roman" w:hAnsi="Times New Roman"/>
                <w:color w:val="FF0000"/>
                <w:sz w:val="20"/>
                <w:szCs w:val="20"/>
                <w:lang w:val="en-US"/>
              </w:rPr>
              <w:t xml:space="preserve"> size of training dataset and UE uniform distribution, label error, mixed training dataset and/or scenario-specific training dataset.</w:t>
            </w:r>
          </w:p>
          <w:p w14:paraId="569BDA6F" w14:textId="77777777" w:rsidR="006C4B08" w:rsidRDefault="006C4B08" w:rsidP="004A0728">
            <w:pPr>
              <w:textAlignment w:val="auto"/>
              <w:rPr>
                <w:color w:val="FF0000"/>
                <w:sz w:val="20"/>
                <w:szCs w:val="20"/>
                <w:lang w:val="en-US"/>
              </w:rPr>
            </w:pPr>
          </w:p>
          <w:p w14:paraId="3417A77F" w14:textId="77777777" w:rsidR="006C4B08" w:rsidRPr="0033623F" w:rsidRDefault="006C4B08" w:rsidP="004A0728">
            <w:pPr>
              <w:jc w:val="center"/>
              <w:rPr>
                <w:rFonts w:eastAsia="SimSun"/>
                <w:b/>
                <w:iCs/>
                <w:color w:val="FF0000"/>
                <w:lang w:val="de-DE"/>
              </w:rPr>
            </w:pPr>
            <w:r>
              <w:rPr>
                <w:rFonts w:eastAsia="SimSun"/>
                <w:b/>
                <w:iCs/>
                <w:color w:val="FF0000"/>
                <w:lang w:val="de-DE"/>
              </w:rPr>
              <w:t>&lt;Unchanged text is omitted&gt;</w:t>
            </w:r>
          </w:p>
          <w:p w14:paraId="0A818CD4" w14:textId="77777777" w:rsidR="006C4B08" w:rsidRDefault="006C4B08" w:rsidP="004A0728">
            <w:pPr>
              <w:overflowPunct/>
              <w:autoSpaceDE/>
              <w:autoSpaceDN/>
              <w:adjustRightInd/>
              <w:spacing w:after="0"/>
              <w:textAlignment w:val="auto"/>
            </w:pPr>
            <w:r>
              <w:rPr>
                <w:rFonts w:eastAsia="Calibri"/>
                <w:lang w:val="de-DE"/>
              </w:rPr>
              <w:t>=======================  End of text proposal to TR 38.843 v1.2.0 ====================</w:t>
            </w:r>
          </w:p>
          <w:p w14:paraId="270464C1" w14:textId="77777777" w:rsidR="006C4B08" w:rsidRDefault="006C4B08" w:rsidP="004A0728">
            <w:pPr>
              <w:overflowPunct/>
              <w:autoSpaceDE/>
              <w:autoSpaceDN/>
              <w:adjustRightInd/>
              <w:spacing w:after="0"/>
              <w:textAlignment w:val="auto"/>
            </w:pPr>
          </w:p>
        </w:tc>
      </w:tr>
    </w:tbl>
    <w:p w14:paraId="6C53FF67" w14:textId="5E008F80" w:rsidR="006C4B08" w:rsidRDefault="006C4B08">
      <w:pPr>
        <w:overflowPunct/>
        <w:autoSpaceDE/>
        <w:autoSpaceDN/>
        <w:adjustRightInd/>
        <w:spacing w:after="0"/>
        <w:textAlignment w:val="auto"/>
      </w:pPr>
    </w:p>
    <w:p w14:paraId="2068C4D9" w14:textId="77777777" w:rsidR="00A9364B" w:rsidRDefault="00A9364B" w:rsidP="00A9364B"/>
    <w:tbl>
      <w:tblPr>
        <w:tblStyle w:val="TableGrid"/>
        <w:tblW w:w="9985" w:type="dxa"/>
        <w:tblLook w:val="04A0" w:firstRow="1" w:lastRow="0" w:firstColumn="1" w:lastColumn="0" w:noHBand="0" w:noVBand="1"/>
      </w:tblPr>
      <w:tblGrid>
        <w:gridCol w:w="1411"/>
        <w:gridCol w:w="8574"/>
      </w:tblGrid>
      <w:tr w:rsidR="00A9364B" w14:paraId="3F21D760" w14:textId="77777777" w:rsidTr="004A0728">
        <w:tc>
          <w:tcPr>
            <w:tcW w:w="1411" w:type="dxa"/>
            <w:shd w:val="clear" w:color="auto" w:fill="B4C6E7" w:themeFill="accent1" w:themeFillTint="66"/>
          </w:tcPr>
          <w:p w14:paraId="6E547E96" w14:textId="77777777" w:rsidR="00A9364B" w:rsidRDefault="00A9364B" w:rsidP="004A0728">
            <w:pPr>
              <w:rPr>
                <w:rFonts w:eastAsia="Calibri"/>
                <w:b/>
                <w:bCs/>
                <w:lang w:val="de-DE"/>
              </w:rPr>
            </w:pPr>
            <w:r>
              <w:rPr>
                <w:rFonts w:eastAsia="Calibri"/>
                <w:b/>
                <w:bCs/>
                <w:lang w:val="en-US"/>
              </w:rPr>
              <w:lastRenderedPageBreak/>
              <w:t>Company</w:t>
            </w:r>
          </w:p>
        </w:tc>
        <w:tc>
          <w:tcPr>
            <w:tcW w:w="8574" w:type="dxa"/>
            <w:shd w:val="clear" w:color="auto" w:fill="B4C6E7" w:themeFill="accent1" w:themeFillTint="66"/>
          </w:tcPr>
          <w:p w14:paraId="3A8944D1" w14:textId="77777777" w:rsidR="00A9364B" w:rsidRDefault="00A9364B" w:rsidP="004A0728">
            <w:pPr>
              <w:jc w:val="center"/>
              <w:rPr>
                <w:rFonts w:eastAsia="Calibri"/>
                <w:b/>
                <w:bCs/>
                <w:lang w:val="de-DE"/>
              </w:rPr>
            </w:pPr>
            <w:r>
              <w:rPr>
                <w:rFonts w:eastAsia="Calibri"/>
                <w:b/>
                <w:bCs/>
                <w:lang w:val="en-US"/>
              </w:rPr>
              <w:t>Comments</w:t>
            </w:r>
          </w:p>
        </w:tc>
      </w:tr>
      <w:tr w:rsidR="00A9364B" w14:paraId="35D0A3B8" w14:textId="77777777" w:rsidTr="004A0728">
        <w:tc>
          <w:tcPr>
            <w:tcW w:w="1411" w:type="dxa"/>
          </w:tcPr>
          <w:p w14:paraId="1050425D" w14:textId="70912672" w:rsidR="00A9364B" w:rsidRDefault="00DA65B6" w:rsidP="004A0728">
            <w:pPr>
              <w:rPr>
                <w:rFonts w:eastAsia="Calibri"/>
                <w:lang w:val="de-DE"/>
              </w:rPr>
            </w:pPr>
            <w:r>
              <w:rPr>
                <w:rFonts w:eastAsia="Calibri"/>
                <w:lang w:val="de-DE"/>
              </w:rPr>
              <w:t>Moderator</w:t>
            </w:r>
          </w:p>
        </w:tc>
        <w:tc>
          <w:tcPr>
            <w:tcW w:w="8574" w:type="dxa"/>
          </w:tcPr>
          <w:p w14:paraId="7A37D219" w14:textId="543209F1" w:rsidR="00DA65B6" w:rsidRPr="00DA65B6" w:rsidRDefault="00DA65B6" w:rsidP="00DA65B6">
            <w:pPr>
              <w:rPr>
                <w:sz w:val="20"/>
                <w:szCs w:val="20"/>
              </w:rPr>
            </w:pPr>
            <w:r>
              <w:rPr>
                <w:rFonts w:eastAsia="Calibri"/>
                <w:lang w:val="de-DE"/>
              </w:rPr>
              <w:t>As a record, the a</w:t>
            </w:r>
            <w:proofErr w:type="spellStart"/>
            <w:r w:rsidRPr="00DA65B6">
              <w:rPr>
                <w:sz w:val="20"/>
                <w:szCs w:val="20"/>
              </w:rPr>
              <w:t>lternative</w:t>
            </w:r>
            <w:proofErr w:type="spellEnd"/>
            <w:r w:rsidRPr="00DA65B6">
              <w:rPr>
                <w:sz w:val="20"/>
                <w:szCs w:val="20"/>
              </w:rPr>
              <w:t xml:space="preserve"> version</w:t>
            </w:r>
            <w:r>
              <w:rPr>
                <w:sz w:val="20"/>
                <w:szCs w:val="20"/>
              </w:rPr>
              <w:t xml:space="preserve"> </w:t>
            </w:r>
            <w:r w:rsidR="008C76E8">
              <w:rPr>
                <w:sz w:val="20"/>
                <w:szCs w:val="20"/>
              </w:rPr>
              <w:t xml:space="preserve">below </w:t>
            </w:r>
            <w:r>
              <w:rPr>
                <w:sz w:val="20"/>
                <w:szCs w:val="20"/>
              </w:rPr>
              <w:t xml:space="preserve">is </w:t>
            </w:r>
            <w:r w:rsidR="008C76E8">
              <w:rPr>
                <w:sz w:val="20"/>
                <w:szCs w:val="20"/>
              </w:rPr>
              <w:t xml:space="preserve">also </w:t>
            </w:r>
            <w:r>
              <w:rPr>
                <w:sz w:val="20"/>
                <w:szCs w:val="20"/>
              </w:rPr>
              <w:t>discussed in offline session</w:t>
            </w:r>
            <w:r w:rsidRPr="00DA65B6">
              <w:rPr>
                <w:sz w:val="20"/>
                <w:szCs w:val="20"/>
              </w:rPr>
              <w:t>:</w:t>
            </w:r>
          </w:p>
          <w:p w14:paraId="720E9E02" w14:textId="4757EB00" w:rsidR="00DA65B6" w:rsidRPr="00DA65B6" w:rsidRDefault="00DA65B6" w:rsidP="004A0728">
            <w:pPr>
              <w:pStyle w:val="ListParagraph"/>
              <w:numPr>
                <w:ilvl w:val="0"/>
                <w:numId w:val="29"/>
              </w:numPr>
              <w:overflowPunct/>
              <w:autoSpaceDE/>
              <w:autoSpaceDN/>
              <w:adjustRightInd/>
              <w:textAlignment w:val="auto"/>
              <w:rPr>
                <w:rFonts w:ascii="Times New Roman" w:hAnsi="Times New Roman"/>
                <w:color w:val="FF0000"/>
                <w:sz w:val="20"/>
                <w:szCs w:val="20"/>
                <w:highlight w:val="yellow"/>
              </w:rPr>
            </w:pPr>
            <w:r w:rsidRPr="00FC5372">
              <w:rPr>
                <w:rFonts w:ascii="Times New Roman" w:hAnsi="Times New Roman"/>
                <w:color w:val="FF0000"/>
                <w:sz w:val="20"/>
                <w:szCs w:val="20"/>
                <w:highlight w:val="yellow"/>
                <w:lang w:val="en-US"/>
              </w:rPr>
              <w:t>It is desired to apply methods to handle generalization aspects</w:t>
            </w:r>
            <w:r>
              <w:rPr>
                <w:rFonts w:ascii="Times New Roman" w:hAnsi="Times New Roman"/>
                <w:color w:val="FF0000"/>
                <w:sz w:val="20"/>
                <w:szCs w:val="20"/>
                <w:highlight w:val="yellow"/>
                <w:lang w:val="en-US"/>
              </w:rPr>
              <w:t xml:space="preserve"> including </w:t>
            </w:r>
            <w:r w:rsidRPr="00FC5372">
              <w:rPr>
                <w:rFonts w:ascii="Times New Roman" w:hAnsi="Times New Roman"/>
                <w:color w:val="FF0000"/>
                <w:sz w:val="20"/>
                <w:szCs w:val="20"/>
                <w:highlight w:val="yellow"/>
                <w:lang w:val="en-US"/>
              </w:rPr>
              <w:t>model fine-tuning/re-training, mixed training dataset</w:t>
            </w:r>
            <w:r>
              <w:rPr>
                <w:rFonts w:ascii="Times New Roman" w:hAnsi="Times New Roman"/>
                <w:color w:val="FF0000"/>
                <w:sz w:val="20"/>
                <w:szCs w:val="20"/>
                <w:highlight w:val="yellow"/>
                <w:lang w:val="en-US"/>
              </w:rPr>
              <w:t>.    [If model switching is feasible, also consider model switching.]</w:t>
            </w:r>
          </w:p>
        </w:tc>
      </w:tr>
      <w:tr w:rsidR="004A0728" w14:paraId="22735C7C" w14:textId="77777777" w:rsidTr="004A0728">
        <w:tc>
          <w:tcPr>
            <w:tcW w:w="1411" w:type="dxa"/>
          </w:tcPr>
          <w:p w14:paraId="7F31B38D" w14:textId="320FD3ED" w:rsidR="004A0728" w:rsidRDefault="004A0728" w:rsidP="004A0728">
            <w:pPr>
              <w:rPr>
                <w:rFonts w:eastAsia="Calibri"/>
                <w:lang w:val="de-DE"/>
              </w:rPr>
            </w:pPr>
            <w:r>
              <w:rPr>
                <w:rFonts w:asciiTheme="minorEastAsia" w:eastAsiaTheme="minorEastAsia" w:hAnsiTheme="minorEastAsia"/>
                <w:lang w:val="de-DE" w:eastAsia="zh-CN"/>
              </w:rPr>
              <w:t>S</w:t>
            </w:r>
            <w:r>
              <w:rPr>
                <w:rFonts w:asciiTheme="minorEastAsia" w:eastAsiaTheme="minorEastAsia" w:hAnsiTheme="minorEastAsia" w:hint="eastAsia"/>
                <w:lang w:val="de-DE" w:eastAsia="zh-CN"/>
              </w:rPr>
              <w:t>amsung</w:t>
            </w:r>
          </w:p>
        </w:tc>
        <w:tc>
          <w:tcPr>
            <w:tcW w:w="8574" w:type="dxa"/>
          </w:tcPr>
          <w:p w14:paraId="4BC09E88" w14:textId="77777777" w:rsidR="004A0728" w:rsidRDefault="004A0728" w:rsidP="00DA65B6">
            <w:pPr>
              <w:rPr>
                <w:rFonts w:eastAsiaTheme="minorEastAsia"/>
                <w:lang w:val="de-DE" w:eastAsia="zh-CN"/>
              </w:rPr>
            </w:pPr>
            <w:r>
              <w:rPr>
                <w:rFonts w:eastAsiaTheme="minorEastAsia"/>
                <w:lang w:val="de-DE" w:eastAsia="zh-CN"/>
              </w:rPr>
              <w:t>We appreciate the continious effect the group spend on this sentence. Sorry that I have online collision on the offline session. So I here to respond to this issue once again.</w:t>
            </w:r>
          </w:p>
          <w:p w14:paraId="29FE4309" w14:textId="77777777" w:rsidR="004A0728" w:rsidRDefault="004A0728" w:rsidP="004A0728">
            <w:pPr>
              <w:pStyle w:val="ListParagraph"/>
              <w:numPr>
                <w:ilvl w:val="0"/>
                <w:numId w:val="32"/>
              </w:numPr>
              <w:rPr>
                <w:rFonts w:eastAsiaTheme="minorEastAsia"/>
                <w:lang w:val="de-DE" w:eastAsia="zh-CN"/>
              </w:rPr>
            </w:pPr>
            <w:r>
              <w:rPr>
                <w:rFonts w:eastAsiaTheme="minorEastAsia"/>
                <w:lang w:val="de-DE" w:eastAsia="zh-CN"/>
              </w:rPr>
              <w:t xml:space="preserve">This is the summary/recommendation part of AI Pos evaluation, everything here shall be coming from the evaluation results having so far. </w:t>
            </w:r>
          </w:p>
          <w:p w14:paraId="356EB7ED" w14:textId="7D6E9FD5" w:rsidR="004A0728" w:rsidRDefault="004A0728" w:rsidP="004A0728">
            <w:pPr>
              <w:pStyle w:val="ListParagraph"/>
              <w:numPr>
                <w:ilvl w:val="0"/>
                <w:numId w:val="32"/>
              </w:numPr>
              <w:rPr>
                <w:rFonts w:eastAsiaTheme="minorEastAsia"/>
                <w:lang w:val="de-DE" w:eastAsia="zh-CN"/>
              </w:rPr>
            </w:pPr>
            <w:r>
              <w:rPr>
                <w:rFonts w:eastAsiaTheme="minorEastAsia"/>
                <w:lang w:val="de-DE" w:eastAsia="zh-CN"/>
              </w:rPr>
              <w:t>We have raised the concern on adding the model switching. The reason is: we havenot see any evaluation results on model switching, we have not see the clear description on the model switching method is operated (I personally have got two possible operation</w:t>
            </w:r>
            <w:r w:rsidR="00A62B79">
              <w:rPr>
                <w:rFonts w:eastAsiaTheme="minorEastAsia"/>
                <w:lang w:val="de-DE" w:eastAsia="zh-CN"/>
              </w:rPr>
              <w:t>s</w:t>
            </w:r>
            <w:r>
              <w:rPr>
                <w:rFonts w:eastAsiaTheme="minorEastAsia"/>
                <w:lang w:val="de-DE" w:eastAsia="zh-CN"/>
              </w:rPr>
              <w:t xml:space="preserve"> of model switching, one is simply preparing mulitple models and try each of them to find the proper one to use, which is more like implementation based, another one is that each model has been trained for a specific scenario, then it will involve the scenario identification</w:t>
            </w:r>
            <w:r w:rsidR="00A62B79">
              <w:rPr>
                <w:rFonts w:eastAsiaTheme="minorEastAsia"/>
                <w:lang w:val="de-DE" w:eastAsia="zh-CN"/>
              </w:rPr>
              <w:t>. T</w:t>
            </w:r>
            <w:r>
              <w:rPr>
                <w:rFonts w:eastAsiaTheme="minorEastAsia"/>
                <w:lang w:val="de-DE" w:eastAsia="zh-CN"/>
              </w:rPr>
              <w:t xml:space="preserve">here may be other understanding of how the model swtiching operates). </w:t>
            </w:r>
          </w:p>
          <w:p w14:paraId="0A2233AF" w14:textId="14631137" w:rsidR="004A0728" w:rsidRDefault="004A0728" w:rsidP="004A0728">
            <w:pPr>
              <w:pStyle w:val="ListParagraph"/>
              <w:numPr>
                <w:ilvl w:val="0"/>
                <w:numId w:val="32"/>
              </w:numPr>
              <w:rPr>
                <w:rFonts w:eastAsiaTheme="minorEastAsia"/>
                <w:lang w:val="de-DE" w:eastAsia="zh-CN"/>
              </w:rPr>
            </w:pPr>
            <w:r>
              <w:rPr>
                <w:rFonts w:eastAsiaTheme="minorEastAsia"/>
                <w:lang w:val="de-DE" w:eastAsia="zh-CN"/>
              </w:rPr>
              <w:t>Let‘s take one step back, that somehow an entity indeed have ideal model for a specific scenarios (like the DH662, DH422, SH) to achieve the good pos accuray, then the most important part for model switching is that, proponent should</w:t>
            </w:r>
            <w:r w:rsidR="007614BE">
              <w:rPr>
                <w:rFonts w:eastAsiaTheme="minorEastAsia"/>
                <w:lang w:val="de-DE" w:eastAsia="zh-CN"/>
              </w:rPr>
              <w:t xml:space="preserve"> have</w:t>
            </w:r>
            <w:r>
              <w:rPr>
                <w:rFonts w:eastAsiaTheme="minorEastAsia"/>
                <w:lang w:val="de-DE" w:eastAsia="zh-CN"/>
              </w:rPr>
              <w:t xml:space="preserve"> provide</w:t>
            </w:r>
            <w:r w:rsidR="007614BE">
              <w:rPr>
                <w:rFonts w:eastAsiaTheme="minorEastAsia"/>
                <w:lang w:val="de-DE" w:eastAsia="zh-CN"/>
              </w:rPr>
              <w:t>d</w:t>
            </w:r>
            <w:r>
              <w:rPr>
                <w:rFonts w:eastAsiaTheme="minorEastAsia"/>
                <w:lang w:val="de-DE" w:eastAsia="zh-CN"/>
              </w:rPr>
              <w:t xml:space="preserve"> descritpion and evaluation showing how it switch</w:t>
            </w:r>
            <w:r w:rsidR="00E72A8A">
              <w:rPr>
                <w:rFonts w:eastAsiaTheme="minorEastAsia"/>
                <w:lang w:val="de-DE" w:eastAsia="zh-CN"/>
              </w:rPr>
              <w:t>es</w:t>
            </w:r>
            <w:r>
              <w:rPr>
                <w:rFonts w:eastAsiaTheme="minorEastAsia"/>
                <w:lang w:val="de-DE" w:eastAsia="zh-CN"/>
              </w:rPr>
              <w:t xml:space="preserve"> and how accurate it can switch to the right scenairo.</w:t>
            </w:r>
            <w:r w:rsidR="00A62B79">
              <w:rPr>
                <w:rFonts w:eastAsiaTheme="minorEastAsia"/>
                <w:lang w:val="de-DE" w:eastAsia="zh-CN"/>
              </w:rPr>
              <w:t xml:space="preserve"> Similar to the RAN1 group did for finetuning, mixed data training.</w:t>
            </w:r>
            <w:r>
              <w:rPr>
                <w:rFonts w:eastAsiaTheme="minorEastAsia"/>
                <w:lang w:val="de-DE" w:eastAsia="zh-CN"/>
              </w:rPr>
              <w:t xml:space="preserve"> But</w:t>
            </w:r>
            <w:r w:rsidR="00E72A8A">
              <w:rPr>
                <w:rFonts w:eastAsiaTheme="minorEastAsia"/>
                <w:lang w:val="de-DE" w:eastAsia="zh-CN"/>
              </w:rPr>
              <w:t xml:space="preserve"> these key informations are missing. </w:t>
            </w:r>
          </w:p>
          <w:p w14:paraId="1EA1D9A4" w14:textId="77777777" w:rsidR="00E72A8A" w:rsidRDefault="00E72A8A" w:rsidP="004A0728">
            <w:pPr>
              <w:pStyle w:val="ListParagraph"/>
              <w:numPr>
                <w:ilvl w:val="0"/>
                <w:numId w:val="32"/>
              </w:numPr>
              <w:rPr>
                <w:rFonts w:eastAsiaTheme="minorEastAsia"/>
                <w:lang w:val="de-DE" w:eastAsia="zh-CN"/>
              </w:rPr>
            </w:pPr>
            <w:r>
              <w:rPr>
                <w:rFonts w:eastAsiaTheme="minorEastAsia"/>
                <w:lang w:val="de-DE" w:eastAsia="zh-CN"/>
              </w:rPr>
              <w:t xml:space="preserve">In addition, if the model swithing is relying on the specific scenario, then such scenario idetification will be needed and even have spec </w:t>
            </w:r>
            <w:r w:rsidR="00A62B79">
              <w:rPr>
                <w:rFonts w:eastAsiaTheme="minorEastAsia"/>
                <w:lang w:val="de-DE" w:eastAsia="zh-CN"/>
              </w:rPr>
              <w:t xml:space="preserve">impact, but we also never have such discussion before. </w:t>
            </w:r>
          </w:p>
          <w:p w14:paraId="18EA204B" w14:textId="77777777" w:rsidR="00A62B79" w:rsidRDefault="00A62B79" w:rsidP="00A62B79">
            <w:pPr>
              <w:rPr>
                <w:rFonts w:eastAsiaTheme="minorEastAsia"/>
                <w:lang w:val="de-DE" w:eastAsia="zh-CN"/>
              </w:rPr>
            </w:pPr>
          </w:p>
          <w:p w14:paraId="01F9AAED" w14:textId="77777777" w:rsidR="00A62B79" w:rsidRDefault="00A62B79" w:rsidP="00A62B79">
            <w:pPr>
              <w:rPr>
                <w:rFonts w:eastAsiaTheme="minorEastAsia"/>
                <w:lang w:val="de-DE" w:eastAsia="zh-CN"/>
              </w:rPr>
            </w:pPr>
            <w:r>
              <w:rPr>
                <w:rFonts w:eastAsiaTheme="minorEastAsia"/>
                <w:lang w:val="de-DE" w:eastAsia="zh-CN"/>
              </w:rPr>
              <w:t>So due to lack of important evaluation results, and necesary discussion on potential impact of model switching, we are not ok to list model switching in this section (i.e., the summary outcome of AI pos evaluation).</w:t>
            </w:r>
          </w:p>
          <w:p w14:paraId="6FB226CD" w14:textId="0069B41C" w:rsidR="00A62B79" w:rsidRDefault="00A62B79" w:rsidP="00A62B79">
            <w:pPr>
              <w:rPr>
                <w:rFonts w:eastAsiaTheme="minorEastAsia"/>
                <w:lang w:val="de-DE" w:eastAsia="zh-CN"/>
              </w:rPr>
            </w:pPr>
            <w:r>
              <w:rPr>
                <w:rFonts w:eastAsiaTheme="minorEastAsia"/>
                <w:lang w:val="de-DE" w:eastAsia="zh-CN"/>
              </w:rPr>
              <w:t>The best compromise we can give is to even not highlight the finetuning or mixed data training, removing all the specific methods. We are not objecting having model switching if it becomes clear to understand. Like following:</w:t>
            </w:r>
          </w:p>
          <w:p w14:paraId="30C220DC" w14:textId="5030CA73" w:rsidR="007614BE" w:rsidRPr="007614BE" w:rsidRDefault="00A62B79" w:rsidP="00A62B79">
            <w:pPr>
              <w:rPr>
                <w:rFonts w:eastAsia="MS Mincho"/>
                <w:color w:val="FF0000"/>
                <w:sz w:val="20"/>
                <w:szCs w:val="20"/>
                <w:lang w:val="en-US"/>
              </w:rPr>
            </w:pPr>
            <w:r w:rsidRPr="00FC5372">
              <w:rPr>
                <w:color w:val="FF0000"/>
                <w:sz w:val="20"/>
                <w:szCs w:val="20"/>
                <w:highlight w:val="yellow"/>
                <w:lang w:val="en-US"/>
              </w:rPr>
              <w:t>It is desired to apply methods to handle generalization aspects</w:t>
            </w:r>
            <w:r>
              <w:rPr>
                <w:color w:val="FF0000"/>
                <w:sz w:val="20"/>
                <w:szCs w:val="20"/>
                <w:lang w:val="en-US"/>
              </w:rPr>
              <w:t>.</w:t>
            </w:r>
          </w:p>
        </w:tc>
      </w:tr>
      <w:tr w:rsidR="008F1988" w:rsidRPr="008F1988" w14:paraId="1BA020E7" w14:textId="77777777" w:rsidTr="004A0728">
        <w:tc>
          <w:tcPr>
            <w:tcW w:w="1411" w:type="dxa"/>
          </w:tcPr>
          <w:p w14:paraId="2F2CAF4B" w14:textId="74E9ED72" w:rsidR="008F1988" w:rsidRPr="008F1988" w:rsidRDefault="008F1988" w:rsidP="004A0728">
            <w:pPr>
              <w:rPr>
                <w:rFonts w:eastAsiaTheme="minorEastAsia"/>
                <w:lang w:val="de-DE" w:eastAsia="zh-CN"/>
              </w:rPr>
            </w:pPr>
            <w:r w:rsidRPr="008F1988">
              <w:rPr>
                <w:rFonts w:eastAsiaTheme="minorEastAsia"/>
                <w:lang w:val="de-DE" w:eastAsia="zh-CN"/>
              </w:rPr>
              <w:t>Moderator</w:t>
            </w:r>
          </w:p>
        </w:tc>
        <w:tc>
          <w:tcPr>
            <w:tcW w:w="8574" w:type="dxa"/>
          </w:tcPr>
          <w:p w14:paraId="6F5A8969" w14:textId="01F2AC90" w:rsidR="008F1988" w:rsidRDefault="008F1988" w:rsidP="00DA65B6">
            <w:pPr>
              <w:rPr>
                <w:rFonts w:eastAsiaTheme="minorEastAsia"/>
                <w:lang w:val="de-DE" w:eastAsia="zh-CN"/>
              </w:rPr>
            </w:pPr>
            <w:r>
              <w:rPr>
                <w:rFonts w:eastAsiaTheme="minorEastAsia"/>
                <w:lang w:val="de-DE" w:eastAsia="zh-CN"/>
              </w:rPr>
              <w:t xml:space="preserve">Thanks to Samsung for detailed explanation. </w:t>
            </w:r>
          </w:p>
          <w:p w14:paraId="78761DC8" w14:textId="72471E52" w:rsidR="008F1988" w:rsidRDefault="008F1988" w:rsidP="00DA65B6">
            <w:r>
              <w:rPr>
                <w:rFonts w:eastAsiaTheme="minorEastAsia"/>
                <w:lang w:val="de-DE" w:eastAsia="zh-CN"/>
              </w:rPr>
              <w:t>On the other hand, beam management ha</w:t>
            </w:r>
            <w:r w:rsidR="006F61FE">
              <w:rPr>
                <w:rFonts w:eastAsiaTheme="minorEastAsia"/>
                <w:lang w:val="de-DE" w:eastAsia="zh-CN"/>
              </w:rPr>
              <w:t xml:space="preserve">s the following in their summary of evaluation results. </w:t>
            </w:r>
            <w:r w:rsidR="006F61FE">
              <w:t xml:space="preserve">Thus, it is not meaningful to exclude model switching from summary of positioning evaluation. BM section already allows it with full description. </w:t>
            </w:r>
          </w:p>
          <w:p w14:paraId="2D6333BD" w14:textId="37E278CD" w:rsidR="006F61FE" w:rsidRDefault="006F61FE" w:rsidP="00DA65B6">
            <w:pPr>
              <w:rPr>
                <w:rFonts w:eastAsiaTheme="minorEastAsia"/>
                <w:lang w:val="de-DE" w:eastAsia="zh-CN"/>
              </w:rPr>
            </w:pPr>
            <w:r>
              <w:t xml:space="preserve">It should be sufficiently cautious to have "model switching </w:t>
            </w:r>
            <w:r w:rsidRPr="006F61FE">
              <w:rPr>
                <w:color w:val="FF0000"/>
              </w:rPr>
              <w:t>(if feasible)</w:t>
            </w:r>
            <w:r>
              <w:t>" in positioning summary.</w:t>
            </w:r>
          </w:p>
          <w:p w14:paraId="2FDBDCA3" w14:textId="77777777" w:rsidR="008F1988" w:rsidRDefault="008F1988" w:rsidP="00DA65B6">
            <w:pPr>
              <w:rPr>
                <w:rFonts w:eastAsiaTheme="minorEastAsia"/>
                <w:lang w:val="de-DE" w:eastAsia="zh-CN"/>
              </w:rPr>
            </w:pPr>
          </w:p>
          <w:p w14:paraId="750CD198" w14:textId="77777777" w:rsidR="008F1988" w:rsidRDefault="008F1988" w:rsidP="008F1988">
            <w:pPr>
              <w:rPr>
                <w:b/>
                <w:bCs/>
                <w:lang w:val="en-US" w:eastAsia="en-US"/>
              </w:rPr>
            </w:pPr>
            <w:r>
              <w:rPr>
                <w:b/>
                <w:bCs/>
              </w:rPr>
              <w:t>TR 38.843 v1.2.0, beam management:</w:t>
            </w:r>
          </w:p>
          <w:tbl>
            <w:tblPr>
              <w:tblW w:w="0" w:type="auto"/>
              <w:tblCellMar>
                <w:left w:w="0" w:type="dxa"/>
                <w:right w:w="0" w:type="dxa"/>
              </w:tblCellMar>
              <w:tblLook w:val="04A0" w:firstRow="1" w:lastRow="0" w:firstColumn="1" w:lastColumn="0" w:noHBand="0" w:noVBand="1"/>
            </w:tblPr>
            <w:tblGrid>
              <w:gridCol w:w="8338"/>
            </w:tblGrid>
            <w:tr w:rsidR="008F1988" w14:paraId="7042CE0E" w14:textId="77777777" w:rsidTr="008F1988">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1A909" w14:textId="77777777" w:rsidR="008F1988" w:rsidRDefault="008F1988" w:rsidP="008F1988">
                  <w:pPr>
                    <w:pStyle w:val="Heading4"/>
                  </w:pPr>
                  <w:bookmarkStart w:id="0" w:name="_Toc149657171"/>
                  <w:r>
                    <w:t>6.3.2.4          Generalization Performance for BM-Case1 and BM-Case2</w:t>
                  </w:r>
                  <w:bookmarkEnd w:id="0"/>
                </w:p>
                <w:p w14:paraId="114E78A4" w14:textId="77777777" w:rsidR="008F1988" w:rsidRDefault="008F1988" w:rsidP="008F1988">
                  <w:pPr>
                    <w:rPr>
                      <w:rFonts w:eastAsiaTheme="minorHAnsi"/>
                    </w:rPr>
                  </w:pPr>
                  <w:r>
                    <w:t xml:space="preserve">Note that, in the following evaluation, </w:t>
                  </w:r>
                  <w:r>
                    <w:rPr>
                      <w:highlight w:val="yellow"/>
                    </w:rPr>
                    <w:t>model switching is not evaluated</w:t>
                  </w:r>
                  <w:r>
                    <w:t xml:space="preserve"> for generalization performance. </w:t>
                  </w:r>
                </w:p>
                <w:p w14:paraId="0A76F22A" w14:textId="77777777" w:rsidR="008F1988" w:rsidRDefault="008F1988" w:rsidP="008F1988">
                  <w:pPr>
                    <w:pStyle w:val="Heading4"/>
                    <w:rPr>
                      <w:rFonts w:cs="Arial"/>
                      <w:szCs w:val="24"/>
                    </w:rPr>
                  </w:pPr>
                  <w:bookmarkStart w:id="1" w:name="_Toc149657172"/>
                  <w:r>
                    <w:lastRenderedPageBreak/>
                    <w:t>6.3.2.5          Summary of Performance Results for Beam Management</w:t>
                  </w:r>
                  <w:bookmarkEnd w:id="1"/>
                </w:p>
                <w:p w14:paraId="1034ECC8" w14:textId="77777777" w:rsidR="008F1988" w:rsidRDefault="008F1988" w:rsidP="008F1988">
                  <w:pPr>
                    <w:rPr>
                      <w:rFonts w:eastAsiaTheme="minorHAnsi"/>
                      <w:b/>
                      <w:bCs/>
                      <w:u w:val="single"/>
                      <w:lang w:val="en-US"/>
                    </w:rPr>
                  </w:pPr>
                  <w:r>
                    <w:rPr>
                      <w:b/>
                      <w:bCs/>
                      <w:u w:val="single"/>
                    </w:rPr>
                    <w:t>Summary of evaluations and results for generalization</w:t>
                  </w:r>
                </w:p>
                <w:p w14:paraId="596C7EFC" w14:textId="77777777" w:rsidR="008F1988" w:rsidRDefault="008F1988" w:rsidP="008F1988">
                  <w:pPr>
                    <w:rPr>
                      <w:rFonts w:ascii="Calibri" w:hAnsi="Calibri" w:cs="Calibri"/>
                      <w:sz w:val="22"/>
                      <w:szCs w:val="22"/>
                    </w:rPr>
                  </w:pPr>
                  <w:r>
                    <w:t>…</w:t>
                  </w:r>
                </w:p>
                <w:p w14:paraId="32506A95" w14:textId="77777777" w:rsidR="008F1988" w:rsidRDefault="008F1988" w:rsidP="008F1988">
                  <w:pPr>
                    <w:rPr>
                      <w:lang w:eastAsia="ko-KR"/>
                    </w:rPr>
                  </w:pPr>
                  <w:r>
                    <w:rPr>
                      <w:lang w:eastAsia="ko-KR"/>
                    </w:rPr>
                    <w:t xml:space="preserve">For NW side model, </w:t>
                  </w:r>
                </w:p>
                <w:p w14:paraId="52159238" w14:textId="77777777" w:rsidR="008F1988" w:rsidRDefault="008F1988" w:rsidP="008F1988">
                  <w:pPr>
                    <w:rPr>
                      <w:rFonts w:ascii="Calibri" w:hAnsi="Calibri" w:cs="Calibri"/>
                      <w:sz w:val="22"/>
                      <w:szCs w:val="22"/>
                      <w:lang w:val="en-US" w:eastAsia="en-US"/>
                    </w:rPr>
                  </w:pPr>
                  <w:r>
                    <w:t>…</w:t>
                  </w:r>
                </w:p>
                <w:p w14:paraId="2097621C" w14:textId="77777777" w:rsidR="008F1988" w:rsidRDefault="008F1988" w:rsidP="008F1988">
                  <w:pPr>
                    <w:pStyle w:val="B2"/>
                    <w:rPr>
                      <w:lang w:eastAsia="ko-KR"/>
                    </w:rPr>
                  </w:pPr>
                  <w:r>
                    <w:rPr>
                      <w:lang w:eastAsia="ko-KR"/>
                    </w:rPr>
                    <w:t xml:space="preserve">-    Alternatively, </w:t>
                  </w:r>
                  <w:r>
                    <w:rPr>
                      <w:highlight w:val="yellow"/>
                      <w:lang w:eastAsia="ko-KR"/>
                    </w:rPr>
                    <w:t>AI/ML model can be trained for different scenarios and rely on model switching based on applicable scenario which would improve generalization performance.</w:t>
                  </w:r>
                </w:p>
                <w:p w14:paraId="6A9B97FF" w14:textId="77777777" w:rsidR="008F1988" w:rsidRDefault="008F1988" w:rsidP="008F1988">
                  <w:pPr>
                    <w:rPr>
                      <w:lang w:eastAsia="ko-KR"/>
                    </w:rPr>
                  </w:pPr>
                  <w:r>
                    <w:rPr>
                      <w:lang w:eastAsia="ko-KR"/>
                    </w:rPr>
                    <w:t xml:space="preserve">For UE side model, </w:t>
                  </w:r>
                </w:p>
                <w:p w14:paraId="6E230AF1" w14:textId="77777777" w:rsidR="008F1988" w:rsidRDefault="008F1988" w:rsidP="008F1988">
                  <w:pPr>
                    <w:rPr>
                      <w:rFonts w:ascii="Calibri" w:hAnsi="Calibri" w:cs="Calibri"/>
                      <w:sz w:val="22"/>
                      <w:szCs w:val="22"/>
                      <w:lang w:val="en-US" w:eastAsia="en-US"/>
                    </w:rPr>
                  </w:pPr>
                  <w:r>
                    <w:t>…</w:t>
                  </w:r>
                </w:p>
                <w:p w14:paraId="5167C2AD" w14:textId="77777777" w:rsidR="008F1988" w:rsidRDefault="008F1988" w:rsidP="008F1988">
                  <w:pPr>
                    <w:pStyle w:val="B2"/>
                    <w:rPr>
                      <w:lang w:eastAsia="ko-KR"/>
                    </w:rPr>
                  </w:pPr>
                  <w:r>
                    <w:rPr>
                      <w:lang w:eastAsia="ko-KR"/>
                    </w:rPr>
                    <w:t xml:space="preserve">-    Alternatively, </w:t>
                  </w:r>
                  <w:r>
                    <w:rPr>
                      <w:highlight w:val="yellow"/>
                      <w:lang w:eastAsia="ko-KR"/>
                    </w:rPr>
                    <w:t>AI/ML model can be trained for different scenarios and rely on model switching based on applicable scenario which would improve generalization performance.</w:t>
                  </w:r>
                </w:p>
                <w:p w14:paraId="14A43BE5" w14:textId="77777777" w:rsidR="008F1988" w:rsidRDefault="008F1988" w:rsidP="008F1988">
                  <w:pPr>
                    <w:rPr>
                      <w:lang w:eastAsia="en-US"/>
                    </w:rPr>
                  </w:pPr>
                  <w:r>
                    <w:t>…</w:t>
                  </w:r>
                </w:p>
                <w:p w14:paraId="7B9A79E2" w14:textId="77777777" w:rsidR="008F1988" w:rsidRDefault="008F1988" w:rsidP="008F1988">
                  <w:pPr>
                    <w:rPr>
                      <w:lang w:eastAsia="ko-KR"/>
                    </w:rPr>
                  </w:pPr>
                  <w:proofErr w:type="gramStart"/>
                  <w:r>
                    <w:rPr>
                      <w:lang w:eastAsia="ko-KR"/>
                    </w:rPr>
                    <w:t>In order to</w:t>
                  </w:r>
                  <w:proofErr w:type="gramEnd"/>
                  <w:r>
                    <w:rPr>
                      <w:lang w:eastAsia="ko-KR"/>
                    </w:rPr>
                    <w:t xml:space="preserve"> let AI/ML model see the data from a new setting which causes performance loss, the AI/ML model can be trained with mixed data or finetuned with the data from the new setting to improve the generalization performance. Alternatively, </w:t>
                  </w:r>
                  <w:r>
                    <w:rPr>
                      <w:highlight w:val="yellow"/>
                      <w:lang w:eastAsia="ko-KR"/>
                    </w:rPr>
                    <w:t>AI/ML model can be trained for different scenarios and rely on model switching based on applicable scenario which would improve generalization performance.</w:t>
                  </w:r>
                </w:p>
              </w:tc>
            </w:tr>
          </w:tbl>
          <w:p w14:paraId="604D96D4" w14:textId="7F566133" w:rsidR="008F1988" w:rsidRPr="008F1988" w:rsidRDefault="008F1988" w:rsidP="00DA65B6">
            <w:pPr>
              <w:rPr>
                <w:rFonts w:eastAsiaTheme="minorEastAsia"/>
                <w:lang w:val="de-DE" w:eastAsia="zh-CN"/>
              </w:rPr>
            </w:pPr>
          </w:p>
        </w:tc>
      </w:tr>
    </w:tbl>
    <w:p w14:paraId="568DFE7C" w14:textId="77777777" w:rsidR="00A9364B" w:rsidRDefault="00A9364B">
      <w:pPr>
        <w:overflowPunct/>
        <w:autoSpaceDE/>
        <w:autoSpaceDN/>
        <w:adjustRightInd/>
        <w:spacing w:after="0"/>
        <w:textAlignment w:val="auto"/>
      </w:pPr>
    </w:p>
    <w:p w14:paraId="5185F94E" w14:textId="77777777" w:rsidR="00CF106D" w:rsidRDefault="00CF106D">
      <w:pPr>
        <w:overflowPunct/>
        <w:autoSpaceDE/>
        <w:autoSpaceDN/>
        <w:adjustRightInd/>
        <w:spacing w:after="0"/>
        <w:textAlignment w:val="auto"/>
      </w:pPr>
    </w:p>
    <w:p w14:paraId="4DE53170" w14:textId="77777777" w:rsidR="00745D0F" w:rsidRDefault="001F270D">
      <w:pPr>
        <w:pStyle w:val="Heading1"/>
        <w:numPr>
          <w:ilvl w:val="0"/>
          <w:numId w:val="13"/>
        </w:numPr>
      </w:pPr>
      <w:r>
        <w:t>Other text proposals to TR38.843</w:t>
      </w:r>
    </w:p>
    <w:p w14:paraId="6CA678AA" w14:textId="77777777" w:rsidR="00745D0F" w:rsidRDefault="001F270D">
      <w:pPr>
        <w:pStyle w:val="Heading2"/>
        <w:numPr>
          <w:ilvl w:val="1"/>
          <w:numId w:val="13"/>
        </w:numPr>
        <w:ind w:hanging="792"/>
      </w:pPr>
      <w:r>
        <w:t xml:space="preserve">Correct the placement of observations for direct and assisted </w:t>
      </w:r>
      <w:proofErr w:type="gramStart"/>
      <w:r>
        <w:t>approaches</w:t>
      </w:r>
      <w:proofErr w:type="gramEnd"/>
    </w:p>
    <w:p w14:paraId="49700FF0" w14:textId="77777777" w:rsidR="00745D0F" w:rsidRDefault="001F270D">
      <w:pPr>
        <w:rPr>
          <w:rFonts w:eastAsia="Batang"/>
        </w:rPr>
      </w:pPr>
      <w:r>
        <w:rPr>
          <w:rFonts w:eastAsia="Batang"/>
        </w:rPr>
        <w:t xml:space="preserve">In section 6.4.2, some observations misplaced. </w:t>
      </w:r>
    </w:p>
    <w:p w14:paraId="6B203F87" w14:textId="77777777" w:rsidR="00745D0F" w:rsidRDefault="001F270D">
      <w:pPr>
        <w:pStyle w:val="ListParagraph"/>
        <w:numPr>
          <w:ilvl w:val="0"/>
          <w:numId w:val="21"/>
        </w:numPr>
        <w:rPr>
          <w:rFonts w:ascii="Times New Roman" w:eastAsia="Batang" w:hAnsi="Times New Roman"/>
          <w:sz w:val="20"/>
          <w:szCs w:val="20"/>
          <w:lang w:val="en-US"/>
        </w:rPr>
      </w:pPr>
      <w:r>
        <w:rPr>
          <w:rFonts w:ascii="Times New Roman" w:eastAsia="Batang" w:hAnsi="Times New Roman"/>
          <w:sz w:val="20"/>
          <w:szCs w:val="20"/>
          <w:lang w:val="en-US"/>
        </w:rPr>
        <w:t xml:space="preserve">In section 6.4.2, the observation on PDP/DP vs CIR should be moved to section 6.4.2.4 Model-input Size Reduction and put under </w:t>
      </w:r>
      <w:r>
        <w:rPr>
          <w:rFonts w:ascii="Times New Roman" w:hAnsi="Times New Roman"/>
          <w:sz w:val="20"/>
          <w:szCs w:val="20"/>
          <w:lang w:val="en-US"/>
        </w:rPr>
        <w:t>“</w:t>
      </w:r>
      <w:r>
        <w:rPr>
          <w:rFonts w:ascii="Times New Roman" w:hAnsi="Times New Roman"/>
          <w:i/>
          <w:iCs/>
          <w:sz w:val="20"/>
          <w:szCs w:val="20"/>
          <w:lang w:val="en-US"/>
        </w:rPr>
        <w:t>AI/ML assisted positioning</w:t>
      </w:r>
      <w:r>
        <w:rPr>
          <w:rFonts w:ascii="Times New Roman" w:hAnsi="Times New Roman"/>
          <w:sz w:val="20"/>
          <w:szCs w:val="20"/>
          <w:lang w:val="en-US"/>
        </w:rPr>
        <w:t>”.</w:t>
      </w:r>
    </w:p>
    <w:p w14:paraId="4F3219F9" w14:textId="77777777" w:rsidR="00745D0F" w:rsidRDefault="001F270D">
      <w:pPr>
        <w:pStyle w:val="ListParagraph"/>
        <w:numPr>
          <w:ilvl w:val="0"/>
          <w:numId w:val="21"/>
        </w:numPr>
        <w:rPr>
          <w:rFonts w:ascii="Times New Roman" w:eastAsia="Batang" w:hAnsi="Times New Roman"/>
          <w:sz w:val="20"/>
          <w:szCs w:val="20"/>
          <w:lang w:val="en-US"/>
        </w:rPr>
      </w:pPr>
      <w:r>
        <w:rPr>
          <w:rFonts w:ascii="Times New Roman" w:eastAsia="Batang" w:hAnsi="Times New Roman"/>
          <w:sz w:val="20"/>
          <w:szCs w:val="20"/>
          <w:lang w:val="en-US"/>
        </w:rPr>
        <w:t>For section 6.4.2.1, heading "</w:t>
      </w:r>
      <w:r>
        <w:rPr>
          <w:rFonts w:ascii="Times New Roman" w:hAnsi="Times New Roman"/>
          <w:b/>
          <w:i/>
          <w:sz w:val="20"/>
          <w:szCs w:val="20"/>
          <w:lang w:val="en-US"/>
        </w:rPr>
        <w:t>Direct AI/ML positioning</w:t>
      </w:r>
      <w:r>
        <w:rPr>
          <w:rFonts w:ascii="Times New Roman" w:eastAsia="Batang" w:hAnsi="Times New Roman"/>
          <w:sz w:val="20"/>
          <w:szCs w:val="20"/>
          <w:lang w:val="en-US"/>
        </w:rPr>
        <w:t>" should be deleted, since the observations are generic.</w:t>
      </w:r>
    </w:p>
    <w:p w14:paraId="501B5014" w14:textId="77777777" w:rsidR="00745D0F" w:rsidRDefault="001F270D">
      <w:pPr>
        <w:pStyle w:val="ListParagraph"/>
        <w:numPr>
          <w:ilvl w:val="0"/>
          <w:numId w:val="21"/>
        </w:numPr>
        <w:rPr>
          <w:rFonts w:ascii="Times New Roman" w:hAnsi="Times New Roman"/>
          <w:sz w:val="20"/>
          <w:szCs w:val="20"/>
          <w:lang w:val="en-US"/>
        </w:rPr>
      </w:pPr>
      <w:r>
        <w:rPr>
          <w:rFonts w:ascii="Times New Roman" w:eastAsia="Batang" w:hAnsi="Times New Roman"/>
          <w:sz w:val="20"/>
          <w:szCs w:val="20"/>
          <w:lang w:val="en-US"/>
        </w:rPr>
        <w:t xml:space="preserve">For section 6.4.2.2 and 6.4.2.4, the performance results are grouped under </w:t>
      </w:r>
      <w:r>
        <w:rPr>
          <w:rFonts w:ascii="Times New Roman" w:hAnsi="Times New Roman"/>
          <w:sz w:val="20"/>
          <w:szCs w:val="20"/>
          <w:lang w:val="en-US"/>
        </w:rPr>
        <w:t>“</w:t>
      </w:r>
      <w:r>
        <w:rPr>
          <w:rFonts w:ascii="Times New Roman" w:hAnsi="Times New Roman"/>
          <w:i/>
          <w:sz w:val="20"/>
          <w:szCs w:val="20"/>
          <w:lang w:val="en-US"/>
        </w:rPr>
        <w:t>Direct AI/ML positioning”</w:t>
      </w:r>
      <w:r>
        <w:rPr>
          <w:rFonts w:ascii="Times New Roman" w:hAnsi="Times New Roman"/>
          <w:sz w:val="20"/>
          <w:szCs w:val="20"/>
          <w:lang w:val="en-US"/>
        </w:rPr>
        <w:t xml:space="preserve"> and “</w:t>
      </w:r>
      <w:r>
        <w:rPr>
          <w:rFonts w:ascii="Times New Roman" w:hAnsi="Times New Roman"/>
          <w:i/>
          <w:sz w:val="20"/>
          <w:szCs w:val="20"/>
          <w:lang w:val="en-US"/>
        </w:rPr>
        <w:t>AI/ML assisted positioning</w:t>
      </w:r>
      <w:r>
        <w:rPr>
          <w:rFonts w:ascii="Times New Roman" w:hAnsi="Times New Roman"/>
          <w:sz w:val="20"/>
          <w:szCs w:val="20"/>
          <w:lang w:val="en-US"/>
        </w:rPr>
        <w:t>”. On the other hand, some agreements are made to cover both. A new heading "</w:t>
      </w:r>
      <w:r>
        <w:rPr>
          <w:rFonts w:ascii="Times New Roman" w:hAnsi="Times New Roman"/>
          <w:i/>
          <w:sz w:val="20"/>
          <w:szCs w:val="20"/>
          <w:lang w:val="en-US"/>
        </w:rPr>
        <w:t>Both direct AI/ML positioning</w:t>
      </w:r>
      <w:r>
        <w:rPr>
          <w:rFonts w:ascii="Times New Roman" w:hAnsi="Times New Roman"/>
          <w:sz w:val="20"/>
          <w:szCs w:val="20"/>
          <w:lang w:val="en-US"/>
        </w:rPr>
        <w:t xml:space="preserve"> and </w:t>
      </w:r>
      <w:r>
        <w:rPr>
          <w:rFonts w:ascii="Times New Roman" w:hAnsi="Times New Roman"/>
          <w:i/>
          <w:sz w:val="20"/>
          <w:szCs w:val="20"/>
          <w:lang w:val="en-US"/>
        </w:rPr>
        <w:t>AI/ML assisted positioning</w:t>
      </w:r>
      <w:r>
        <w:rPr>
          <w:rFonts w:ascii="Times New Roman" w:hAnsi="Times New Roman"/>
          <w:sz w:val="20"/>
          <w:szCs w:val="20"/>
          <w:lang w:val="en-US"/>
        </w:rPr>
        <w:t xml:space="preserve">" can be created for such observations. </w:t>
      </w:r>
    </w:p>
    <w:p w14:paraId="42DBFB50" w14:textId="77777777" w:rsidR="00745D0F" w:rsidRDefault="001F270D">
      <w:pPr>
        <w:pStyle w:val="ListParagraph"/>
        <w:numPr>
          <w:ilvl w:val="0"/>
          <w:numId w:val="21"/>
        </w:numPr>
        <w:rPr>
          <w:rFonts w:ascii="Times New Roman" w:hAnsi="Times New Roman"/>
          <w:sz w:val="20"/>
          <w:szCs w:val="20"/>
          <w:lang w:val="en-US"/>
        </w:rPr>
      </w:pPr>
      <w:r>
        <w:rPr>
          <w:rFonts w:ascii="Times New Roman" w:hAnsi="Times New Roman"/>
          <w:sz w:val="20"/>
          <w:szCs w:val="20"/>
          <w:lang w:val="en-US"/>
        </w:rPr>
        <w:t>For section</w:t>
      </w:r>
      <w:r>
        <w:rPr>
          <w:rFonts w:ascii="Times New Roman" w:eastAsia="Batang" w:hAnsi="Times New Roman"/>
          <w:sz w:val="20"/>
          <w:szCs w:val="20"/>
          <w:lang w:val="en-US"/>
        </w:rPr>
        <w:t xml:space="preserve"> 6.4.2.5, some observations are made for semi-supervised learning or labels from existing NR-RAT methods. Such observations should be put under a new heading rather than </w:t>
      </w:r>
      <w:r>
        <w:rPr>
          <w:rFonts w:ascii="Times New Roman" w:hAnsi="Times New Roman"/>
          <w:sz w:val="20"/>
          <w:szCs w:val="20"/>
          <w:lang w:val="en-US"/>
        </w:rPr>
        <w:t>“</w:t>
      </w:r>
      <w:r>
        <w:rPr>
          <w:rFonts w:ascii="Times New Roman" w:hAnsi="Times New Roman"/>
          <w:i/>
          <w:sz w:val="20"/>
          <w:szCs w:val="20"/>
          <w:lang w:val="en-US"/>
        </w:rPr>
        <w:t>Direct AI/ML positioning”</w:t>
      </w:r>
      <w:r>
        <w:rPr>
          <w:rFonts w:ascii="Times New Roman" w:eastAsia="Batang" w:hAnsi="Times New Roman"/>
          <w:sz w:val="20"/>
          <w:szCs w:val="20"/>
          <w:lang w:val="en-US"/>
        </w:rPr>
        <w:t>.</w:t>
      </w:r>
    </w:p>
    <w:p w14:paraId="0C45030F" w14:textId="77777777" w:rsidR="00745D0F" w:rsidRDefault="00745D0F"/>
    <w:p w14:paraId="4E930581" w14:textId="77777777" w:rsidR="00745D0F" w:rsidRDefault="00745D0F">
      <w:pPr>
        <w:pStyle w:val="ListParagraph"/>
        <w:keepNext/>
        <w:keepLines/>
        <w:numPr>
          <w:ilvl w:val="0"/>
          <w:numId w:val="22"/>
        </w:numPr>
        <w:spacing w:before="120" w:after="180"/>
        <w:outlineLvl w:val="2"/>
        <w:rPr>
          <w:rFonts w:ascii="Arial" w:eastAsia="MS Mincho" w:hAnsi="Arial"/>
          <w:vanish/>
          <w:sz w:val="28"/>
          <w:szCs w:val="20"/>
          <w:lang w:val="en-GB" w:eastAsia="ja-JP"/>
        </w:rPr>
      </w:pPr>
    </w:p>
    <w:p w14:paraId="79470266" w14:textId="77777777" w:rsidR="00745D0F" w:rsidRDefault="00745D0F">
      <w:pPr>
        <w:pStyle w:val="ListParagraph"/>
        <w:keepNext/>
        <w:keepLines/>
        <w:numPr>
          <w:ilvl w:val="0"/>
          <w:numId w:val="22"/>
        </w:numPr>
        <w:spacing w:before="120" w:after="180"/>
        <w:outlineLvl w:val="2"/>
        <w:rPr>
          <w:rFonts w:ascii="Arial" w:eastAsia="MS Mincho" w:hAnsi="Arial"/>
          <w:vanish/>
          <w:sz w:val="28"/>
          <w:szCs w:val="20"/>
          <w:lang w:val="en-GB" w:eastAsia="ja-JP"/>
        </w:rPr>
      </w:pPr>
    </w:p>
    <w:p w14:paraId="3433E968" w14:textId="77777777" w:rsidR="00745D0F" w:rsidRDefault="00745D0F">
      <w:pPr>
        <w:pStyle w:val="ListParagraph"/>
        <w:keepNext/>
        <w:keepLines/>
        <w:numPr>
          <w:ilvl w:val="0"/>
          <w:numId w:val="22"/>
        </w:numPr>
        <w:spacing w:before="120" w:after="180"/>
        <w:outlineLvl w:val="2"/>
        <w:rPr>
          <w:rFonts w:ascii="Arial" w:eastAsia="MS Mincho" w:hAnsi="Arial"/>
          <w:vanish/>
          <w:sz w:val="28"/>
          <w:szCs w:val="20"/>
          <w:lang w:val="en-GB" w:eastAsia="ja-JP"/>
        </w:rPr>
      </w:pPr>
    </w:p>
    <w:p w14:paraId="468E196A" w14:textId="77777777" w:rsidR="00745D0F" w:rsidRDefault="00745D0F">
      <w:pPr>
        <w:pStyle w:val="ListParagraph"/>
        <w:keepNext/>
        <w:keepLines/>
        <w:numPr>
          <w:ilvl w:val="0"/>
          <w:numId w:val="22"/>
        </w:numPr>
        <w:spacing w:before="120" w:after="180"/>
        <w:outlineLvl w:val="2"/>
        <w:rPr>
          <w:rFonts w:ascii="Arial" w:eastAsia="MS Mincho" w:hAnsi="Arial"/>
          <w:vanish/>
          <w:sz w:val="28"/>
          <w:szCs w:val="20"/>
          <w:lang w:val="en-GB" w:eastAsia="ja-JP"/>
        </w:rPr>
      </w:pPr>
    </w:p>
    <w:p w14:paraId="5471E128" w14:textId="77777777" w:rsidR="00745D0F" w:rsidRDefault="00745D0F">
      <w:pPr>
        <w:pStyle w:val="ListParagraph"/>
        <w:keepNext/>
        <w:keepLines/>
        <w:numPr>
          <w:ilvl w:val="1"/>
          <w:numId w:val="22"/>
        </w:numPr>
        <w:spacing w:before="120" w:after="180"/>
        <w:outlineLvl w:val="2"/>
        <w:rPr>
          <w:rFonts w:ascii="Arial" w:eastAsia="MS Mincho" w:hAnsi="Arial"/>
          <w:vanish/>
          <w:sz w:val="28"/>
          <w:szCs w:val="20"/>
          <w:lang w:val="en-GB" w:eastAsia="ja-JP"/>
        </w:rPr>
      </w:pPr>
    </w:p>
    <w:p w14:paraId="2FD799B8" w14:textId="77777777" w:rsidR="00745D0F" w:rsidRDefault="001F270D">
      <w:pPr>
        <w:pStyle w:val="Heading3"/>
        <w:numPr>
          <w:ilvl w:val="2"/>
          <w:numId w:val="22"/>
        </w:numPr>
        <w:ind w:left="504"/>
        <w:rPr>
          <w:rFonts w:eastAsia="MS Mincho"/>
        </w:rPr>
      </w:pPr>
      <w:r>
        <w:rPr>
          <w:rFonts w:eastAsia="MS Mincho"/>
        </w:rPr>
        <w:t>1st round discussion</w:t>
      </w:r>
    </w:p>
    <w:p w14:paraId="7D30E7AE" w14:textId="77777777" w:rsidR="00745D0F" w:rsidRDefault="001F270D">
      <w:pPr>
        <w:rPr>
          <w:lang w:val="en-US"/>
        </w:rPr>
      </w:pPr>
      <w:r>
        <w:rPr>
          <w:lang w:val="en-US"/>
        </w:rPr>
        <w:t>A text proposal is provided below to improve the TR description.</w:t>
      </w:r>
    </w:p>
    <w:p w14:paraId="5834F51F"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4.1.1</w:t>
      </w:r>
    </w:p>
    <w:p w14:paraId="02AC8A4C" w14:textId="77777777" w:rsidR="00745D0F" w:rsidRDefault="001F270D">
      <w:r>
        <w:t>Adopt the text proposal to TR 38.843 to better group the results for “Direct AI/ML positioning”, for “AI/ML assisted positioning”, and for both.</w:t>
      </w:r>
    </w:p>
    <w:p w14:paraId="30422588" w14:textId="77777777" w:rsidR="00745D0F" w:rsidRDefault="00745D0F"/>
    <w:tbl>
      <w:tblPr>
        <w:tblStyle w:val="TableGrid"/>
        <w:tblW w:w="0" w:type="auto"/>
        <w:tblLook w:val="04A0" w:firstRow="1" w:lastRow="0" w:firstColumn="1" w:lastColumn="0" w:noHBand="0" w:noVBand="1"/>
      </w:tblPr>
      <w:tblGrid>
        <w:gridCol w:w="9629"/>
      </w:tblGrid>
      <w:tr w:rsidR="00745D0F" w14:paraId="73F7506D" w14:textId="77777777">
        <w:tc>
          <w:tcPr>
            <w:tcW w:w="9629" w:type="dxa"/>
          </w:tcPr>
          <w:p w14:paraId="74A6946B" w14:textId="77777777" w:rsidR="00745D0F" w:rsidRDefault="001F270D">
            <w:pPr>
              <w:rPr>
                <w:rFonts w:eastAsia="Calibri"/>
                <w:lang w:val="de-DE"/>
              </w:rPr>
            </w:pPr>
            <w:r>
              <w:rPr>
                <w:rFonts w:eastAsia="Calibri"/>
                <w:lang w:val="de-DE"/>
              </w:rPr>
              <w:t>======================= Start of text proposal to TR 38.843 v1.1.0 ====================</w:t>
            </w:r>
          </w:p>
          <w:p w14:paraId="3598BEB0" w14:textId="77777777" w:rsidR="00745D0F" w:rsidRDefault="001F270D">
            <w:pPr>
              <w:pStyle w:val="Heading3"/>
              <w:rPr>
                <w:rFonts w:eastAsia="Calibri"/>
                <w:lang w:val="de-DE"/>
              </w:rPr>
            </w:pPr>
            <w:r>
              <w:rPr>
                <w:rFonts w:eastAsia="Calibri"/>
                <w:lang w:val="de-DE"/>
              </w:rPr>
              <w:lastRenderedPageBreak/>
              <w:t>6.4.2</w:t>
            </w:r>
            <w:r>
              <w:rPr>
                <w:rFonts w:eastAsia="Calibri"/>
                <w:lang w:val="de-DE"/>
              </w:rPr>
              <w:tab/>
              <w:t>Performance results</w:t>
            </w:r>
          </w:p>
          <w:p w14:paraId="3FD83C7B"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65950CA7" w14:textId="77777777" w:rsidR="00745D0F" w:rsidRDefault="001F270D">
            <w:pPr>
              <w:overflowPunct/>
              <w:autoSpaceDE/>
              <w:autoSpaceDN/>
              <w:adjustRightInd/>
              <w:textAlignment w:val="auto"/>
              <w:rPr>
                <w:rFonts w:eastAsia="MS Mincho"/>
                <w:strike/>
                <w:color w:val="FF0000"/>
                <w:lang w:val="de-DE" w:eastAsia="en-US"/>
              </w:rPr>
            </w:pPr>
            <w:r>
              <w:rPr>
                <w:rFonts w:eastAsia="MS Mincho"/>
                <w:strike/>
                <w:color w:val="FF0000"/>
                <w:lang w:val="de-DE" w:eastAsia="en-US"/>
              </w:rPr>
              <w:t>For AI/ML assisted positioning, the positioning accuracy at model inference is affected by the type of model input.  Evaluation results show that if changing model input type while holding other parameters (e.g., N</w:t>
            </w:r>
            <w:r>
              <w:rPr>
                <w:rFonts w:eastAsia="MS Mincho"/>
                <w:strike/>
                <w:color w:val="FF0000"/>
                <w:vertAlign w:val="subscript"/>
                <w:lang w:val="de-DE" w:eastAsia="en-US"/>
              </w:rPr>
              <w:t>t</w:t>
            </w:r>
            <w:r>
              <w:rPr>
                <w:rFonts w:eastAsia="MS Mincho"/>
                <w:strike/>
                <w:color w:val="FF0000"/>
                <w:lang w:val="de-DE" w:eastAsia="en-US"/>
              </w:rPr>
              <w:t>, N'</w:t>
            </w:r>
            <w:r>
              <w:rPr>
                <w:rFonts w:eastAsia="MS Mincho"/>
                <w:strike/>
                <w:color w:val="FF0000"/>
                <w:vertAlign w:val="subscript"/>
                <w:lang w:val="de-DE" w:eastAsia="en-US"/>
              </w:rPr>
              <w:t>t</w:t>
            </w:r>
            <w:r>
              <w:rPr>
                <w:rFonts w:eastAsia="MS Mincho"/>
                <w:strike/>
                <w:color w:val="FF0000"/>
                <w:lang w:val="de-DE" w:eastAsia="en-US"/>
              </w:rPr>
              <w:t>, N</w:t>
            </w:r>
            <w:r>
              <w:rPr>
                <w:rFonts w:eastAsia="MS Mincho"/>
                <w:strike/>
                <w:color w:val="FF0000"/>
                <w:vertAlign w:val="subscript"/>
                <w:lang w:val="de-DE" w:eastAsia="en-US"/>
              </w:rPr>
              <w:t>port</w:t>
            </w:r>
            <w:r>
              <w:rPr>
                <w:rFonts w:eastAsia="MS Mincho"/>
                <w:strike/>
                <w:color w:val="FF0000"/>
                <w:lang w:val="de-DE" w:eastAsia="en-US"/>
              </w:rPr>
              <w:t>, N'</w:t>
            </w:r>
            <w:r>
              <w:rPr>
                <w:rFonts w:eastAsia="MS Mincho"/>
                <w:strike/>
                <w:color w:val="FF0000"/>
                <w:vertAlign w:val="subscript"/>
                <w:lang w:val="de-DE" w:eastAsia="en-US"/>
              </w:rPr>
              <w:t>TRP</w:t>
            </w:r>
            <w:r>
              <w:rPr>
                <w:rFonts w:eastAsia="MS Mincho"/>
                <w:strike/>
                <w:color w:val="FF0000"/>
                <w:lang w:val="de-DE" w:eastAsia="en-US"/>
              </w:rPr>
              <w:t xml:space="preserve">) the same, </w:t>
            </w:r>
          </w:p>
          <w:p w14:paraId="221357EF" w14:textId="77777777" w:rsidR="00745D0F" w:rsidRDefault="001F270D">
            <w:pPr>
              <w:widowControl w:val="0"/>
              <w:numPr>
                <w:ilvl w:val="0"/>
                <w:numId w:val="23"/>
              </w:numPr>
              <w:overflowPunct/>
              <w:autoSpaceDE/>
              <w:autoSpaceDN/>
              <w:adjustRightInd/>
              <w:jc w:val="both"/>
              <w:textAlignment w:val="auto"/>
              <w:rPr>
                <w:rFonts w:eastAsia="MS Mincho"/>
                <w:strike/>
                <w:color w:val="FF0000"/>
                <w:lang w:val="de-DE" w:eastAsia="en-US"/>
              </w:rPr>
            </w:pPr>
            <w:r>
              <w:rPr>
                <w:rFonts w:eastAsia="MS Mincho"/>
                <w:strike/>
                <w:color w:val="FF0000"/>
                <w:lang w:val="de-DE" w:eastAsia="en-US"/>
              </w:rPr>
              <w:t>The positioning error of PDP as model input is 1.17 ~ 1.63 times the positioning error of CIR as model input.</w:t>
            </w:r>
          </w:p>
          <w:p w14:paraId="5B212990" w14:textId="77777777" w:rsidR="00745D0F" w:rsidRDefault="001F270D">
            <w:pPr>
              <w:widowControl w:val="0"/>
              <w:numPr>
                <w:ilvl w:val="0"/>
                <w:numId w:val="23"/>
              </w:numPr>
              <w:overflowPunct/>
              <w:autoSpaceDE/>
              <w:autoSpaceDN/>
              <w:adjustRightInd/>
              <w:jc w:val="both"/>
              <w:textAlignment w:val="auto"/>
              <w:rPr>
                <w:rFonts w:eastAsia="MS Mincho"/>
                <w:strike/>
                <w:color w:val="FF0000"/>
                <w:lang w:val="de-DE" w:eastAsia="en-US"/>
              </w:rPr>
            </w:pPr>
            <w:r>
              <w:rPr>
                <w:rFonts w:eastAsia="MS Mincho"/>
                <w:strike/>
                <w:color w:val="FF0000"/>
                <w:lang w:val="de-DE" w:eastAsia="en-US"/>
              </w:rPr>
              <w:t>The positioning error of DP as model input is 1.33 ~ 2.01 times the positioning error of CIR as model input.</w:t>
            </w:r>
          </w:p>
          <w:p w14:paraId="22446CEE" w14:textId="77777777" w:rsidR="00745D0F" w:rsidRDefault="00745D0F">
            <w:pPr>
              <w:rPr>
                <w:rFonts w:eastAsia="Calibri"/>
                <w:lang w:val="de-DE"/>
              </w:rPr>
            </w:pPr>
          </w:p>
          <w:p w14:paraId="3613A45A"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6.4.2.1</w:t>
            </w:r>
            <w:r>
              <w:rPr>
                <w:rFonts w:ascii="Arial" w:eastAsia="MS Mincho" w:hAnsi="Arial"/>
                <w:sz w:val="24"/>
                <w:lang w:val="de-DE" w:eastAsia="en-US"/>
              </w:rPr>
              <w:tab/>
              <w:t>Training Data Collection</w:t>
            </w:r>
          </w:p>
          <w:p w14:paraId="2A94EBE2" w14:textId="77777777" w:rsidR="00745D0F" w:rsidRDefault="001F270D">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2E2A191D" w14:textId="77777777" w:rsidR="00745D0F" w:rsidRDefault="001F270D">
            <w:pPr>
              <w:overflowPunct/>
              <w:autoSpaceDE/>
              <w:autoSpaceDN/>
              <w:adjustRightInd/>
              <w:textAlignment w:val="auto"/>
              <w:rPr>
                <w:rFonts w:eastAsia="MS Mincho"/>
                <w:strike/>
                <w:color w:val="FF0000"/>
                <w:sz w:val="20"/>
                <w:szCs w:val="20"/>
                <w:lang w:val="de-DE" w:eastAsia="en-US"/>
              </w:rPr>
            </w:pPr>
            <w:r>
              <w:rPr>
                <w:rFonts w:eastAsia="MS Mincho"/>
                <w:b/>
                <w:bCs/>
                <w:i/>
                <w:iCs/>
                <w:strike/>
                <w:color w:val="FF0000"/>
                <w:sz w:val="20"/>
                <w:szCs w:val="20"/>
                <w:lang w:val="de-DE" w:eastAsia="en-US"/>
              </w:rPr>
              <w:t>Direct AI/ML positioning</w:t>
            </w:r>
          </w:p>
          <w:p w14:paraId="20124979" w14:textId="77777777" w:rsidR="00745D0F" w:rsidRDefault="001F270D">
            <w:pPr>
              <w:rPr>
                <w:rFonts w:eastAsia="Batang"/>
                <w:lang w:val="de-DE"/>
              </w:rPr>
            </w:pPr>
            <w:r>
              <w:rPr>
                <w:rFonts w:eastAsia="Batang"/>
                <w:lang w:val="de-DE"/>
              </w:rPr>
              <w:t>...</w:t>
            </w:r>
          </w:p>
          <w:p w14:paraId="78997BEC"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6.4.2.2</w:t>
            </w:r>
            <w:r>
              <w:rPr>
                <w:rFonts w:ascii="Arial" w:eastAsia="MS Mincho" w:hAnsi="Arial"/>
                <w:sz w:val="24"/>
                <w:lang w:val="de-DE" w:eastAsia="en-US"/>
              </w:rPr>
              <w:tab/>
              <w:t>Generalization Aspects</w:t>
            </w:r>
          </w:p>
          <w:p w14:paraId="33340C30" w14:textId="77777777" w:rsidR="00745D0F" w:rsidRDefault="001F270D">
            <w:pPr>
              <w:rPr>
                <w:rFonts w:eastAsia="Calibri"/>
                <w:b/>
                <w:sz w:val="20"/>
                <w:szCs w:val="20"/>
                <w:lang w:val="de-DE"/>
              </w:rPr>
            </w:pPr>
            <w:r>
              <w:rPr>
                <w:rFonts w:eastAsia="Calibri"/>
                <w:b/>
                <w:i/>
                <w:iCs/>
                <w:sz w:val="20"/>
                <w:szCs w:val="20"/>
                <w:lang w:val="de-DE"/>
              </w:rPr>
              <w:t>Observations</w:t>
            </w:r>
            <w:r>
              <w:rPr>
                <w:rFonts w:eastAsia="Calibri"/>
                <w:b/>
                <w:sz w:val="20"/>
                <w:szCs w:val="20"/>
                <w:lang w:val="de-DE"/>
              </w:rPr>
              <w:t>:</w:t>
            </w:r>
          </w:p>
          <w:p w14:paraId="6EC4663A" w14:textId="77777777" w:rsidR="00745D0F" w:rsidRDefault="001F270D">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7F92A246" w14:textId="77777777" w:rsidR="00745D0F" w:rsidRDefault="001F270D">
            <w:pPr>
              <w:rPr>
                <w:rFonts w:eastAsia="Batang"/>
                <w:sz w:val="20"/>
                <w:szCs w:val="20"/>
                <w:lang w:val="de-DE"/>
              </w:rPr>
            </w:pPr>
            <w:r>
              <w:rPr>
                <w:rFonts w:eastAsia="Batang"/>
                <w:sz w:val="20"/>
                <w:szCs w:val="20"/>
                <w:lang w:val="de-DE"/>
              </w:rPr>
              <w:t>...</w:t>
            </w:r>
          </w:p>
          <w:p w14:paraId="37684427" w14:textId="77777777" w:rsidR="00745D0F" w:rsidRDefault="001F270D">
            <w:pPr>
              <w:rPr>
                <w:rFonts w:eastAsia="Calibri"/>
                <w:b/>
                <w:bCs/>
                <w:i/>
                <w:iCs/>
                <w:lang w:val="de-DE"/>
              </w:rPr>
            </w:pPr>
            <w:r>
              <w:rPr>
                <w:rFonts w:eastAsia="Calibri"/>
                <w:b/>
                <w:bCs/>
                <w:i/>
                <w:iCs/>
                <w:lang w:val="de-DE"/>
              </w:rPr>
              <w:t>AI/ML assisted positioning</w:t>
            </w:r>
          </w:p>
          <w:p w14:paraId="360B5539" w14:textId="77777777" w:rsidR="00745D0F" w:rsidRDefault="001F270D">
            <w:pPr>
              <w:rPr>
                <w:rFonts w:eastAsia="Calibri"/>
                <w:b/>
                <w:bCs/>
                <w:lang w:val="de-DE"/>
              </w:rPr>
            </w:pPr>
            <w:r>
              <w:rPr>
                <w:rFonts w:eastAsia="Calibri"/>
                <w:b/>
                <w:bCs/>
                <w:lang w:val="de-DE"/>
              </w:rPr>
              <w:t>...</w:t>
            </w:r>
          </w:p>
          <w:p w14:paraId="6BD1495D" w14:textId="77777777" w:rsidR="00745D0F" w:rsidRDefault="001F270D">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 xml:space="preserve">Both direct AI/ML positioning and </w:t>
            </w:r>
            <w:r>
              <w:rPr>
                <w:rFonts w:eastAsia="Calibri"/>
                <w:b/>
                <w:bCs/>
                <w:i/>
                <w:iCs/>
                <w:color w:val="FF0000"/>
                <w:lang w:val="de-DE"/>
              </w:rPr>
              <w:t>AI/ML assisted positioning</w:t>
            </w:r>
          </w:p>
          <w:p w14:paraId="56F876EF" w14:textId="77777777" w:rsidR="00745D0F" w:rsidRDefault="001F270D">
            <w:pPr>
              <w:overflowPunct/>
              <w:autoSpaceDE/>
              <w:autoSpaceDN/>
              <w:adjustRightInd/>
              <w:textAlignment w:val="auto"/>
              <w:rPr>
                <w:rFonts w:eastAsia="MS Mincho"/>
                <w:sz w:val="20"/>
                <w:szCs w:val="20"/>
                <w:lang w:val="en-US" w:eastAsia="zh-CN"/>
              </w:rPr>
            </w:pPr>
            <w:r>
              <w:rPr>
                <w:rFonts w:eastAsia="MS Mincho"/>
                <w:sz w:val="20"/>
                <w:szCs w:val="20"/>
                <w:lang w:val="en-US" w:eastAsia="zh-CN"/>
              </w:rPr>
              <w:t xml:space="preserve">For </w:t>
            </w:r>
            <w:r>
              <w:rPr>
                <w:rFonts w:eastAsia="MS Mincho"/>
                <w:b/>
                <w:bCs/>
                <w:sz w:val="20"/>
                <w:szCs w:val="20"/>
                <w:u w:val="single"/>
                <w:lang w:val="en-US" w:eastAsia="zh-CN"/>
              </w:rPr>
              <w:t>both</w:t>
            </w:r>
            <w:r>
              <w:rPr>
                <w:rFonts w:eastAsia="MS Mincho"/>
                <w:sz w:val="20"/>
                <w:szCs w:val="20"/>
                <w:lang w:val="en-US" w:eastAsia="zh-CN"/>
              </w:rPr>
              <w:t xml:space="preserve"> direct AI/ML and AI/ML assisted positioning, evaluation results submitted show that with CIR model input for a trained model,</w:t>
            </w:r>
          </w:p>
          <w:p w14:paraId="14F79C4C" w14:textId="77777777" w:rsidR="00745D0F" w:rsidRDefault="001F270D">
            <w:pPr>
              <w:overflowPunct/>
              <w:autoSpaceDE/>
              <w:autoSpaceDN/>
              <w:adjustRightInd/>
              <w:ind w:left="568" w:hanging="284"/>
              <w:textAlignment w:val="auto"/>
              <w:rPr>
                <w:rFonts w:eastAsia="MS Mincho"/>
                <w:sz w:val="20"/>
                <w:szCs w:val="20"/>
                <w:lang w:val="en-US" w:eastAsia="zh-CN"/>
              </w:rPr>
            </w:pPr>
            <w:r>
              <w:rPr>
                <w:rFonts w:eastAsia="MS Mincho"/>
                <w:sz w:val="20"/>
                <w:szCs w:val="20"/>
                <w:lang w:val="en-US" w:eastAsia="zh-CN"/>
              </w:rPr>
              <w:t>-</w:t>
            </w:r>
            <w:r>
              <w:rPr>
                <w:rFonts w:eastAsia="MS Mincho"/>
                <w:sz w:val="20"/>
                <w:szCs w:val="20"/>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7A33D18B" w14:textId="77777777" w:rsidR="00745D0F" w:rsidRDefault="001F270D">
            <w:pPr>
              <w:overflowPunct/>
              <w:autoSpaceDE/>
              <w:autoSpaceDN/>
              <w:adjustRightInd/>
              <w:ind w:left="568" w:hanging="284"/>
              <w:textAlignment w:val="auto"/>
              <w:rPr>
                <w:rFonts w:eastAsia="MS Mincho"/>
                <w:sz w:val="20"/>
                <w:szCs w:val="20"/>
                <w:lang w:val="en-US" w:eastAsia="zh-CN"/>
              </w:rPr>
            </w:pPr>
            <w:r>
              <w:rPr>
                <w:rFonts w:eastAsia="MS Mincho"/>
                <w:sz w:val="20"/>
                <w:szCs w:val="20"/>
                <w:lang w:val="en-US" w:eastAsia="zh-CN"/>
              </w:rPr>
              <w:t>-</w:t>
            </w:r>
            <w:r>
              <w:rPr>
                <w:rFonts w:eastAsia="MS Mincho"/>
                <w:sz w:val="20"/>
                <w:szCs w:val="20"/>
                <w:lang w:val="en-US" w:eastAsia="zh-CN"/>
              </w:rPr>
              <w:tab/>
              <w:t>For two SNR/SINR values S1 (dB) and S2 (dB), S1 ≤ S2 –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30FABBB5" w14:textId="77777777" w:rsidR="00745D0F" w:rsidRDefault="001F270D">
            <w:pPr>
              <w:overflowPunct/>
              <w:autoSpaceDE/>
              <w:autoSpaceDN/>
              <w:adjustRightInd/>
              <w:textAlignment w:val="auto"/>
              <w:rPr>
                <w:rFonts w:eastAsia="MS Mincho"/>
                <w:sz w:val="20"/>
                <w:szCs w:val="20"/>
                <w:lang w:val="en-US" w:eastAsia="zh-CN"/>
              </w:rPr>
            </w:pPr>
            <w:r>
              <w:rPr>
                <w:rFonts w:eastAsia="MS Mincho"/>
                <w:sz w:val="20"/>
                <w:szCs w:val="20"/>
                <w:lang w:val="en-US" w:eastAsia="zh-CN"/>
              </w:rPr>
              <w:t>Note: here the positioning error is the horizonal positioning error (meters) at CDF=90%.</w:t>
            </w:r>
          </w:p>
          <w:p w14:paraId="1DFFCC1F" w14:textId="77777777" w:rsidR="00745D0F" w:rsidRDefault="00745D0F">
            <w:pPr>
              <w:rPr>
                <w:rFonts w:eastAsia="Calibri"/>
                <w:color w:val="FF0000"/>
                <w:sz w:val="20"/>
                <w:szCs w:val="20"/>
                <w:lang w:val="de-DE"/>
              </w:rPr>
            </w:pPr>
          </w:p>
          <w:p w14:paraId="79469208" w14:textId="77777777" w:rsidR="00745D0F" w:rsidRDefault="001F270D">
            <w:pPr>
              <w:pStyle w:val="Heading4"/>
              <w:rPr>
                <w:rFonts w:eastAsia="Calibri"/>
                <w:lang w:val="de-DE"/>
              </w:rPr>
            </w:pPr>
            <w:r>
              <w:rPr>
                <w:rFonts w:eastAsia="Calibri"/>
                <w:lang w:val="de-DE"/>
              </w:rPr>
              <w:t>6.4.2.3</w:t>
            </w:r>
            <w:r>
              <w:rPr>
                <w:rFonts w:eastAsia="Calibri"/>
                <w:lang w:val="de-DE"/>
              </w:rPr>
              <w:tab/>
              <w:t>Fine-tuning</w:t>
            </w:r>
          </w:p>
          <w:p w14:paraId="235D35C5" w14:textId="77777777" w:rsidR="00745D0F" w:rsidRDefault="001F270D">
            <w:pPr>
              <w:rPr>
                <w:rFonts w:eastAsia="Batang"/>
                <w:sz w:val="20"/>
                <w:szCs w:val="20"/>
                <w:lang w:val="de-DE"/>
              </w:rPr>
            </w:pPr>
            <w:r>
              <w:rPr>
                <w:rFonts w:eastAsia="Batang"/>
                <w:sz w:val="20"/>
                <w:szCs w:val="20"/>
                <w:lang w:val="de-DE"/>
              </w:rPr>
              <w:t>...</w:t>
            </w:r>
          </w:p>
          <w:p w14:paraId="49E47998" w14:textId="77777777" w:rsidR="00745D0F" w:rsidRDefault="001F270D">
            <w:pPr>
              <w:pStyle w:val="Heading4"/>
              <w:rPr>
                <w:rFonts w:eastAsia="Calibri"/>
                <w:lang w:val="de-DE"/>
              </w:rPr>
            </w:pPr>
            <w:r>
              <w:rPr>
                <w:rFonts w:eastAsia="Calibri"/>
                <w:lang w:val="de-DE"/>
              </w:rPr>
              <w:t>6.4.2.4</w:t>
            </w:r>
            <w:r>
              <w:rPr>
                <w:rFonts w:eastAsia="Calibri"/>
                <w:lang w:val="de-DE"/>
              </w:rPr>
              <w:tab/>
              <w:t>Model-input Size Reduction</w:t>
            </w:r>
          </w:p>
          <w:p w14:paraId="5D198A71" w14:textId="77777777" w:rsidR="00745D0F" w:rsidRDefault="001F270D">
            <w:pPr>
              <w:rPr>
                <w:rFonts w:eastAsia="Calibri"/>
                <w:b/>
                <w:sz w:val="20"/>
                <w:szCs w:val="20"/>
                <w:lang w:val="de-DE"/>
              </w:rPr>
            </w:pPr>
            <w:r>
              <w:rPr>
                <w:rFonts w:eastAsia="Calibri"/>
                <w:b/>
                <w:i/>
                <w:iCs/>
                <w:sz w:val="20"/>
                <w:szCs w:val="20"/>
                <w:lang w:val="de-DE"/>
              </w:rPr>
              <w:t>Observations</w:t>
            </w:r>
            <w:r>
              <w:rPr>
                <w:rFonts w:eastAsia="Calibri"/>
                <w:b/>
                <w:sz w:val="20"/>
                <w:szCs w:val="20"/>
                <w:lang w:val="de-DE"/>
              </w:rPr>
              <w:t>:</w:t>
            </w:r>
          </w:p>
          <w:p w14:paraId="37E1032B" w14:textId="77777777" w:rsidR="00745D0F" w:rsidRDefault="001F270D">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4E435499" w14:textId="77777777" w:rsidR="00745D0F" w:rsidRDefault="001F270D">
            <w:pPr>
              <w:rPr>
                <w:rFonts w:eastAsia="Batang"/>
                <w:sz w:val="20"/>
                <w:szCs w:val="20"/>
                <w:lang w:val="de-DE"/>
              </w:rPr>
            </w:pPr>
            <w:r>
              <w:rPr>
                <w:rFonts w:eastAsia="Batang"/>
                <w:sz w:val="20"/>
                <w:szCs w:val="20"/>
                <w:lang w:val="de-DE"/>
              </w:rPr>
              <w:lastRenderedPageBreak/>
              <w:t>...</w:t>
            </w:r>
          </w:p>
          <w:p w14:paraId="08115278" w14:textId="77777777" w:rsidR="00745D0F" w:rsidRDefault="001F270D">
            <w:pPr>
              <w:rPr>
                <w:rFonts w:eastAsia="Calibri"/>
                <w:b/>
                <w:bCs/>
                <w:i/>
                <w:iCs/>
                <w:sz w:val="20"/>
                <w:szCs w:val="20"/>
                <w:lang w:val="de-DE"/>
              </w:rPr>
            </w:pPr>
            <w:r>
              <w:rPr>
                <w:rFonts w:eastAsia="Calibri"/>
                <w:b/>
                <w:bCs/>
                <w:i/>
                <w:iCs/>
                <w:sz w:val="20"/>
                <w:szCs w:val="20"/>
                <w:lang w:val="de-DE"/>
              </w:rPr>
              <w:t>AI/ML assisted positioning</w:t>
            </w:r>
          </w:p>
          <w:p w14:paraId="1B9573C1" w14:textId="77777777" w:rsidR="00745D0F" w:rsidRDefault="001F270D">
            <w:pPr>
              <w:overflowPunct/>
              <w:autoSpaceDE/>
              <w:autoSpaceDN/>
              <w:adjustRightInd/>
              <w:textAlignment w:val="auto"/>
              <w:rPr>
                <w:rFonts w:eastAsia="MS Mincho"/>
                <w:color w:val="FF0000"/>
                <w:lang w:val="de-DE" w:eastAsia="en-US"/>
              </w:rPr>
            </w:pPr>
            <w:r>
              <w:rPr>
                <w:rFonts w:eastAsia="MS Mincho"/>
                <w:color w:val="FF0000"/>
                <w:lang w:val="de-DE" w:eastAsia="en-US"/>
              </w:rPr>
              <w:t>For AI/ML assisted positioning, the positioning accuracy at model inference is affected by the type of model input.  Evaluation results show that if changing model input type while holding other parameters (e.g., N</w:t>
            </w:r>
            <w:r>
              <w:rPr>
                <w:rFonts w:eastAsia="MS Mincho"/>
                <w:color w:val="FF0000"/>
                <w:vertAlign w:val="subscript"/>
                <w:lang w:val="de-DE" w:eastAsia="en-US"/>
              </w:rPr>
              <w:t>t</w:t>
            </w:r>
            <w:r>
              <w:rPr>
                <w:rFonts w:eastAsia="MS Mincho"/>
                <w:color w:val="FF0000"/>
                <w:lang w:val="de-DE" w:eastAsia="en-US"/>
              </w:rPr>
              <w:t>, N'</w:t>
            </w:r>
            <w:r>
              <w:rPr>
                <w:rFonts w:eastAsia="MS Mincho"/>
                <w:color w:val="FF0000"/>
                <w:vertAlign w:val="subscript"/>
                <w:lang w:val="de-DE" w:eastAsia="en-US"/>
              </w:rPr>
              <w:t>t</w:t>
            </w:r>
            <w:r>
              <w:rPr>
                <w:rFonts w:eastAsia="MS Mincho"/>
                <w:color w:val="FF0000"/>
                <w:lang w:val="de-DE" w:eastAsia="en-US"/>
              </w:rPr>
              <w:t>, N</w:t>
            </w:r>
            <w:r>
              <w:rPr>
                <w:rFonts w:eastAsia="MS Mincho"/>
                <w:color w:val="FF0000"/>
                <w:vertAlign w:val="subscript"/>
                <w:lang w:val="de-DE" w:eastAsia="en-US"/>
              </w:rPr>
              <w:t>port</w:t>
            </w:r>
            <w:r>
              <w:rPr>
                <w:rFonts w:eastAsia="MS Mincho"/>
                <w:color w:val="FF0000"/>
                <w:lang w:val="de-DE" w:eastAsia="en-US"/>
              </w:rPr>
              <w:t>, N'</w:t>
            </w:r>
            <w:r>
              <w:rPr>
                <w:rFonts w:eastAsia="MS Mincho"/>
                <w:color w:val="FF0000"/>
                <w:vertAlign w:val="subscript"/>
                <w:lang w:val="de-DE" w:eastAsia="en-US"/>
              </w:rPr>
              <w:t>TRP</w:t>
            </w:r>
            <w:r>
              <w:rPr>
                <w:rFonts w:eastAsia="MS Mincho"/>
                <w:color w:val="FF0000"/>
                <w:lang w:val="de-DE" w:eastAsia="en-US"/>
              </w:rPr>
              <w:t xml:space="preserve">) the same, </w:t>
            </w:r>
          </w:p>
          <w:p w14:paraId="4F866264" w14:textId="77777777" w:rsidR="00745D0F" w:rsidRDefault="001F270D">
            <w:pPr>
              <w:widowControl w:val="0"/>
              <w:numPr>
                <w:ilvl w:val="0"/>
                <w:numId w:val="23"/>
              </w:numPr>
              <w:overflowPunct/>
              <w:autoSpaceDE/>
              <w:autoSpaceDN/>
              <w:adjustRightInd/>
              <w:jc w:val="both"/>
              <w:textAlignment w:val="auto"/>
              <w:rPr>
                <w:rFonts w:eastAsia="MS Mincho"/>
                <w:color w:val="FF0000"/>
                <w:lang w:val="de-DE" w:eastAsia="en-US"/>
              </w:rPr>
            </w:pPr>
            <w:r>
              <w:rPr>
                <w:rFonts w:eastAsia="MS Mincho"/>
                <w:color w:val="FF0000"/>
                <w:lang w:val="de-DE" w:eastAsia="en-US"/>
              </w:rPr>
              <w:t>The positioning error of PDP as model input is 1.17 ~ 1.63 times the positioning error of CIR as model input.</w:t>
            </w:r>
          </w:p>
          <w:p w14:paraId="717987C4" w14:textId="77777777" w:rsidR="00745D0F" w:rsidRDefault="001F270D">
            <w:pPr>
              <w:widowControl w:val="0"/>
              <w:numPr>
                <w:ilvl w:val="0"/>
                <w:numId w:val="23"/>
              </w:numPr>
              <w:overflowPunct/>
              <w:autoSpaceDE/>
              <w:autoSpaceDN/>
              <w:adjustRightInd/>
              <w:jc w:val="both"/>
              <w:textAlignment w:val="auto"/>
              <w:rPr>
                <w:rFonts w:eastAsia="MS Mincho"/>
                <w:color w:val="FF0000"/>
                <w:lang w:val="de-DE" w:eastAsia="en-US"/>
              </w:rPr>
            </w:pPr>
            <w:r>
              <w:rPr>
                <w:rFonts w:eastAsia="MS Mincho"/>
                <w:color w:val="FF0000"/>
                <w:lang w:val="de-DE" w:eastAsia="en-US"/>
              </w:rPr>
              <w:t>The positioning error of DP as model input is 1.33 ~ 2.01 times the positioning error of CIR as model input.</w:t>
            </w:r>
          </w:p>
          <w:p w14:paraId="5E5A6A8E"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t>For AI/ML assisted positioning, with N</w:t>
            </w:r>
            <w:r>
              <w:rPr>
                <w:rFonts w:eastAsia="MS Mincho"/>
                <w:vertAlign w:val="subscript"/>
                <w:lang w:val="de-DE" w:eastAsia="en-US"/>
              </w:rPr>
              <w:t>t</w:t>
            </w:r>
            <w:r>
              <w:rPr>
                <w:rFonts w:eastAsia="MS Mincho"/>
                <w:lang w:val="de-DE" w:eastAsia="en-US"/>
              </w:rPr>
              <w:t xml:space="preserve"> consecutive time domain samples used as model input, evaluation results show that when CIR or PDP are used as model input, using different N</w:t>
            </w:r>
            <w:r>
              <w:rPr>
                <w:rFonts w:eastAsia="MS Mincho"/>
                <w:vertAlign w:val="subscript"/>
                <w:lang w:val="de-DE" w:eastAsia="en-US"/>
              </w:rPr>
              <w:t>t</w:t>
            </w:r>
            <w:r>
              <w:rPr>
                <w:rFonts w:eastAsia="MS Mincho"/>
                <w:lang w:val="de-DE" w:eastAsia="en-US"/>
              </w:rPr>
              <w:t xml:space="preserve"> while holding other parameters the same,  </w:t>
            </w:r>
          </w:p>
          <w:p w14:paraId="4DB6A945" w14:textId="77777777" w:rsidR="00745D0F" w:rsidRDefault="001F270D">
            <w:pPr>
              <w:rPr>
                <w:rFonts w:eastAsia="Batang"/>
                <w:sz w:val="20"/>
                <w:szCs w:val="20"/>
                <w:lang w:val="de-DE"/>
              </w:rPr>
            </w:pPr>
            <w:r>
              <w:rPr>
                <w:rFonts w:eastAsia="Batang"/>
                <w:sz w:val="20"/>
                <w:szCs w:val="20"/>
                <w:lang w:val="de-DE"/>
              </w:rPr>
              <w:t>...</w:t>
            </w:r>
          </w:p>
          <w:p w14:paraId="7388942E" w14:textId="77777777" w:rsidR="00745D0F" w:rsidRDefault="001F270D">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 xml:space="preserve">Both direct AI/ML positioning and </w:t>
            </w:r>
            <w:r>
              <w:rPr>
                <w:rFonts w:eastAsia="Calibri"/>
                <w:b/>
                <w:bCs/>
                <w:i/>
                <w:iCs/>
                <w:color w:val="FF0000"/>
                <w:lang w:val="de-DE"/>
              </w:rPr>
              <w:t>AI/ML assisted positioning</w:t>
            </w:r>
          </w:p>
          <w:p w14:paraId="59A999ED"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de-DE" w:eastAsia="en-US"/>
              </w:rPr>
              <w:t xml:space="preserve">Evaluation of TRP reduction for </w:t>
            </w:r>
            <w:r>
              <w:rPr>
                <w:rFonts w:eastAsia="MS Mincho"/>
                <w:b/>
                <w:bCs/>
                <w:sz w:val="20"/>
                <w:szCs w:val="20"/>
                <w:u w:val="single"/>
                <w:lang w:val="de-DE" w:eastAsia="en-US"/>
              </w:rPr>
              <w:t>both</w:t>
            </w:r>
            <w:r>
              <w:rPr>
                <w:rFonts w:eastAsia="MS Mincho"/>
                <w:sz w:val="20"/>
                <w:szCs w:val="20"/>
                <w:lang w:val="de-DE" w:eastAsia="en-US"/>
              </w:rPr>
              <w:t xml:space="preserve"> direct AI/ML positioning and AI/ML assisted positioning shows that: identification of the active TRPs is beneficial for Approach 2-B. Otherwise, the model suffers from poor performance in terms of positioning accuracy.</w:t>
            </w:r>
          </w:p>
          <w:p w14:paraId="5A83049E"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en-US" w:eastAsia="en-US"/>
              </w:rPr>
              <w:t xml:space="preserve">For example, evaluation results from 4 sources show that the horizontal positioning accuracy is greater than 10 m if TRP identification is not included as model input. </w:t>
            </w:r>
          </w:p>
          <w:p w14:paraId="6F551456"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6.4.2.5</w:t>
            </w:r>
            <w:r>
              <w:rPr>
                <w:rFonts w:ascii="Arial" w:eastAsia="MS Mincho" w:hAnsi="Arial"/>
                <w:sz w:val="24"/>
                <w:lang w:val="de-DE" w:eastAsia="en-US"/>
              </w:rPr>
              <w:tab/>
              <w:t>Non-ideal label(s)</w:t>
            </w:r>
          </w:p>
          <w:p w14:paraId="2DFA1982" w14:textId="77777777" w:rsidR="00745D0F" w:rsidRDefault="001F270D">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6EB16A37" w14:textId="77777777" w:rsidR="00745D0F" w:rsidRDefault="001F270D">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27449F97"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de-DE" w:eastAsia="en-US"/>
              </w:rPr>
              <w:t xml:space="preserve">Evaluation shows that direct AI/ML positioning is robust to certain </w:t>
            </w:r>
            <w:r>
              <w:rPr>
                <w:rFonts w:eastAsia="MS Mincho"/>
                <w:i/>
                <w:iCs/>
                <w:sz w:val="20"/>
                <w:szCs w:val="20"/>
                <w:lang w:val="de-DE" w:eastAsia="en-US"/>
              </w:rPr>
              <w:t>label error</w:t>
            </w:r>
            <w:r>
              <w:rPr>
                <w:rFonts w:eastAsia="MS Mincho"/>
                <w:sz w:val="20"/>
                <w:szCs w:val="20"/>
                <w:lang w:val="de-DE"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0EAB3502" w14:textId="77777777" w:rsidR="00745D0F" w:rsidRDefault="001F270D">
            <w:p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591D3656" w14:textId="77777777" w:rsidR="00745D0F" w:rsidRDefault="001F270D">
            <w:pPr>
              <w:overflowPunct/>
              <w:autoSpaceDE/>
              <w:autoSpaceDN/>
              <w:adjustRightInd/>
              <w:textAlignment w:val="auto"/>
              <w:rPr>
                <w:rFonts w:eastAsia="Calibri"/>
                <w:strike/>
                <w:color w:val="FF0000"/>
                <w:sz w:val="20"/>
                <w:szCs w:val="20"/>
                <w:lang w:val="de-DE" w:eastAsia="zh-CN"/>
              </w:rPr>
            </w:pPr>
            <w:r>
              <w:rPr>
                <w:rFonts w:eastAsia="MS Mincho"/>
                <w:strike/>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rFonts w:eastAsia="MS Mincho"/>
                <w:strike/>
                <w:color w:val="FF0000"/>
                <w:sz w:val="20"/>
                <w:szCs w:val="20"/>
                <w:lang w:val="de-DE" w:eastAsia="en-US"/>
              </w:rPr>
              <w:t>NR RAT-dependent positioning methods. Feasibility and performance benefit of utilizing ground truth label for training estimated by</w:t>
            </w:r>
            <w:r>
              <w:rPr>
                <w:rFonts w:eastAsia="MS Mincho"/>
                <w:strike/>
                <w:color w:val="FF0000"/>
                <w:sz w:val="20"/>
                <w:szCs w:val="20"/>
                <w:lang w:val="de-DE" w:eastAsia="zh-CN"/>
              </w:rPr>
              <w:t xml:space="preserve"> existing </w:t>
            </w:r>
            <w:r>
              <w:rPr>
                <w:rFonts w:eastAsia="MS Mincho"/>
                <w:strike/>
                <w:color w:val="FF0000"/>
                <w:sz w:val="20"/>
                <w:szCs w:val="20"/>
                <w:lang w:val="de-DE" w:eastAsia="en-US"/>
              </w:rPr>
              <w:t>NR RAT-dependent positioning methods are observed.</w:t>
            </w:r>
          </w:p>
          <w:p w14:paraId="50BA6C50" w14:textId="77777777" w:rsidR="00745D0F" w:rsidRDefault="001F270D">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1ADA288F" w14:textId="77777777" w:rsidR="00745D0F" w:rsidRDefault="001F270D">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3E52B437" w14:textId="77777777" w:rsidR="00745D0F" w:rsidRDefault="001F270D">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05D879A7"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de-DE" w:eastAsia="en-US"/>
              </w:rPr>
              <w:lastRenderedPageBreak/>
              <w:t>...</w:t>
            </w:r>
          </w:p>
          <w:p w14:paraId="5CBF9CB6" w14:textId="77777777" w:rsidR="00745D0F" w:rsidRDefault="001F270D">
            <w:pPr>
              <w:rPr>
                <w:rFonts w:eastAsia="Calibri"/>
                <w:b/>
                <w:bCs/>
                <w:i/>
                <w:iCs/>
                <w:lang w:val="de-DE"/>
              </w:rPr>
            </w:pPr>
            <w:r>
              <w:rPr>
                <w:rFonts w:eastAsia="Calibri"/>
                <w:b/>
                <w:bCs/>
                <w:i/>
                <w:iCs/>
                <w:lang w:val="de-DE"/>
              </w:rPr>
              <w:t>AI/ML assisted positioning</w:t>
            </w:r>
          </w:p>
          <w:p w14:paraId="3DEBCFEE"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de-DE" w:eastAsia="en-US"/>
              </w:rPr>
              <w:t>...</w:t>
            </w:r>
          </w:p>
          <w:p w14:paraId="1A94A0D3" w14:textId="77777777" w:rsidR="00745D0F" w:rsidRDefault="001F270D">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Other</w:t>
            </w:r>
          </w:p>
          <w:p w14:paraId="52EA7D71" w14:textId="77777777" w:rsidR="00745D0F" w:rsidRDefault="001F270D">
            <w:p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08DB3A23" w14:textId="77777777" w:rsidR="00745D0F" w:rsidRDefault="001F270D">
            <w:pPr>
              <w:overflowPunct/>
              <w:autoSpaceDE/>
              <w:autoSpaceDN/>
              <w:adjustRightInd/>
              <w:textAlignment w:val="auto"/>
              <w:rPr>
                <w:rFonts w:eastAsia="Calibri"/>
                <w:color w:val="FF0000"/>
                <w:sz w:val="20"/>
                <w:szCs w:val="20"/>
                <w:lang w:val="de-DE" w:eastAsia="zh-CN"/>
              </w:rPr>
            </w:pPr>
            <w:r>
              <w:rPr>
                <w:rFonts w:eastAsia="MS Mincho"/>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rFonts w:eastAsia="MS Mincho"/>
                <w:color w:val="FF0000"/>
                <w:sz w:val="20"/>
                <w:szCs w:val="20"/>
                <w:lang w:val="de-DE" w:eastAsia="en-US"/>
              </w:rPr>
              <w:t>NR RAT-dependent positioning methods. Feasibility and performance benefit of utilizing ground truth label for training estimated by</w:t>
            </w:r>
            <w:r>
              <w:rPr>
                <w:rFonts w:eastAsia="MS Mincho"/>
                <w:color w:val="FF0000"/>
                <w:sz w:val="20"/>
                <w:szCs w:val="20"/>
                <w:lang w:val="de-DE" w:eastAsia="zh-CN"/>
              </w:rPr>
              <w:t xml:space="preserve"> existing </w:t>
            </w:r>
            <w:r>
              <w:rPr>
                <w:rFonts w:eastAsia="MS Mincho"/>
                <w:color w:val="FF0000"/>
                <w:sz w:val="20"/>
                <w:szCs w:val="20"/>
                <w:lang w:val="de-DE" w:eastAsia="en-US"/>
              </w:rPr>
              <w:t>NR RAT-dependent positioning methods are observed.</w:t>
            </w:r>
          </w:p>
          <w:p w14:paraId="5D51FB46" w14:textId="77777777" w:rsidR="00745D0F" w:rsidRDefault="001F270D">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2D218CDD" w14:textId="77777777" w:rsidR="00745D0F" w:rsidRDefault="001F270D">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7B25CB5B" w14:textId="77777777" w:rsidR="00745D0F" w:rsidRDefault="001F270D">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tc>
      </w:tr>
    </w:tbl>
    <w:p w14:paraId="71D554DD"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4FC1DC8A" w14:textId="77777777">
        <w:tc>
          <w:tcPr>
            <w:tcW w:w="1411" w:type="dxa"/>
            <w:shd w:val="clear" w:color="auto" w:fill="B4C6E7" w:themeFill="accent1" w:themeFillTint="66"/>
          </w:tcPr>
          <w:p w14:paraId="20259873"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5D56387C" w14:textId="77777777" w:rsidR="00745D0F" w:rsidRDefault="001F270D">
            <w:pPr>
              <w:jc w:val="center"/>
              <w:rPr>
                <w:rFonts w:eastAsia="Calibri"/>
                <w:b/>
                <w:bCs/>
                <w:lang w:val="de-DE"/>
              </w:rPr>
            </w:pPr>
            <w:r>
              <w:rPr>
                <w:rFonts w:eastAsia="Calibri"/>
                <w:b/>
                <w:bCs/>
                <w:lang w:val="en-US"/>
              </w:rPr>
              <w:t>Comments</w:t>
            </w:r>
          </w:p>
        </w:tc>
      </w:tr>
      <w:tr w:rsidR="00745D0F" w14:paraId="129700A3" w14:textId="77777777">
        <w:tc>
          <w:tcPr>
            <w:tcW w:w="1411" w:type="dxa"/>
          </w:tcPr>
          <w:p w14:paraId="5B367EC3" w14:textId="77777777" w:rsidR="00745D0F" w:rsidRDefault="001F270D">
            <w:pPr>
              <w:rPr>
                <w:rFonts w:eastAsia="Calibri"/>
                <w:lang w:val="de-DE"/>
              </w:rPr>
            </w:pPr>
            <w:r>
              <w:rPr>
                <w:rFonts w:eastAsia="Malgun Gothic" w:hint="eastAsia"/>
                <w:lang w:val="de-DE" w:eastAsia="ko-KR"/>
              </w:rPr>
              <w:t>LG</w:t>
            </w:r>
          </w:p>
        </w:tc>
        <w:tc>
          <w:tcPr>
            <w:tcW w:w="8574" w:type="dxa"/>
          </w:tcPr>
          <w:p w14:paraId="54A9D681" w14:textId="77777777" w:rsidR="00745D0F" w:rsidRDefault="001F270D">
            <w:pPr>
              <w:rPr>
                <w:rFonts w:eastAsia="Calibri"/>
                <w:lang w:val="de-DE"/>
              </w:rPr>
            </w:pPr>
            <w:r>
              <w:rPr>
                <w:rFonts w:eastAsia="Malgun Gothic" w:hint="eastAsia"/>
                <w:lang w:val="de-DE" w:eastAsia="ko-KR"/>
              </w:rPr>
              <w:t>Fine</w:t>
            </w:r>
          </w:p>
        </w:tc>
      </w:tr>
    </w:tbl>
    <w:p w14:paraId="460024A9" w14:textId="77777777" w:rsidR="00745D0F" w:rsidRDefault="00745D0F"/>
    <w:p w14:paraId="0E8B511F" w14:textId="77777777" w:rsidR="00745D0F" w:rsidRDefault="00745D0F">
      <w:pPr>
        <w:overflowPunct/>
        <w:autoSpaceDE/>
        <w:autoSpaceDN/>
        <w:adjustRightInd/>
        <w:spacing w:after="0"/>
        <w:textAlignment w:val="auto"/>
      </w:pPr>
    </w:p>
    <w:p w14:paraId="11B3D10E" w14:textId="77777777" w:rsidR="00745D0F" w:rsidRDefault="001F270D">
      <w:pPr>
        <w:pStyle w:val="Heading2"/>
        <w:numPr>
          <w:ilvl w:val="1"/>
          <w:numId w:val="13"/>
        </w:numPr>
        <w:ind w:hanging="792"/>
      </w:pPr>
      <w:r>
        <w:t xml:space="preserve">Text proposal on generalization description </w:t>
      </w:r>
    </w:p>
    <w:p w14:paraId="3A67C1CE" w14:textId="77777777" w:rsidR="00745D0F" w:rsidRDefault="001F270D">
      <w:r>
        <w:t>In TS 38.843 v1.1.0, the following three issues are also investigated as part of the generalization capability. This is reflected in TR 38.843 section 6.4.2.2 which provides the simulation results on generalization aspects.</w:t>
      </w:r>
    </w:p>
    <w:p w14:paraId="3982CCC2" w14:textId="77777777" w:rsidR="00745D0F" w:rsidRDefault="001F270D">
      <w:pPr>
        <w:pStyle w:val="ListParagraph"/>
        <w:numPr>
          <w:ilvl w:val="0"/>
          <w:numId w:val="25"/>
        </w:numPr>
        <w:rPr>
          <w:rFonts w:ascii="Times New Roman" w:eastAsia="MS Mincho" w:hAnsi="Times New Roman"/>
          <w:lang w:val="de-DE"/>
        </w:rPr>
      </w:pPr>
      <w:r>
        <w:rPr>
          <w:rFonts w:ascii="Times New Roman" w:eastAsia="MS Mincho" w:hAnsi="Times New Roman"/>
          <w:lang w:val="de-DE"/>
        </w:rPr>
        <w:t>SNR mismatch</w:t>
      </w:r>
    </w:p>
    <w:p w14:paraId="69F60EE8" w14:textId="77777777" w:rsidR="00745D0F" w:rsidRDefault="001F270D">
      <w:pPr>
        <w:pStyle w:val="ListParagraph"/>
        <w:numPr>
          <w:ilvl w:val="0"/>
          <w:numId w:val="25"/>
        </w:numPr>
        <w:rPr>
          <w:rFonts w:ascii="Times New Roman" w:eastAsia="MS Mincho" w:hAnsi="Times New Roman"/>
          <w:lang w:val="de-DE"/>
        </w:rPr>
      </w:pPr>
      <w:r>
        <w:rPr>
          <w:rFonts w:ascii="Times New Roman" w:eastAsia="MS Mincho" w:hAnsi="Times New Roman"/>
          <w:lang w:val="de-DE"/>
        </w:rPr>
        <w:t>Time varying changes</w:t>
      </w:r>
    </w:p>
    <w:p w14:paraId="1FA6D1B8" w14:textId="77777777" w:rsidR="00745D0F" w:rsidRDefault="001F270D">
      <w:pPr>
        <w:pStyle w:val="ListParagraph"/>
        <w:numPr>
          <w:ilvl w:val="0"/>
          <w:numId w:val="25"/>
        </w:numPr>
        <w:rPr>
          <w:rFonts w:ascii="Times New Roman" w:hAnsi="Times New Roman"/>
          <w:lang w:val="de-DE" w:eastAsia="zh-CN"/>
        </w:rPr>
      </w:pPr>
      <w:r>
        <w:rPr>
          <w:rFonts w:ascii="Times New Roman" w:hAnsi="Times New Roman"/>
          <w:lang w:val="de-DE" w:eastAsia="zh-CN"/>
        </w:rPr>
        <w:t>Channel estimation error</w:t>
      </w:r>
    </w:p>
    <w:p w14:paraId="5DC847D9" w14:textId="77777777" w:rsidR="00745D0F" w:rsidRDefault="00745D0F"/>
    <w:p w14:paraId="67793F06" w14:textId="77777777" w:rsidR="00745D0F" w:rsidRDefault="001F270D">
      <w:pPr>
        <w:rPr>
          <w:rFonts w:eastAsia="MS Mincho"/>
        </w:rPr>
      </w:pPr>
      <w:r>
        <w:t xml:space="preserve">However, due to the incremental manner the RAN1 agreements were made, the TR description text do not clearly list the above three as generalization aspects. </w:t>
      </w:r>
      <w:proofErr w:type="gramStart"/>
      <w:r>
        <w:t>Thus</w:t>
      </w:r>
      <w:proofErr w:type="gramEnd"/>
      <w:r>
        <w:t xml:space="preserve"> it is necessary to update the TR text so that the three aspects above are listed the same way as "different drops", "</w:t>
      </w:r>
      <w:r>
        <w:rPr>
          <w:rFonts w:eastAsia="MS Mincho"/>
        </w:rPr>
        <w:t xml:space="preserve">Clutter parameters", etc. </w:t>
      </w:r>
    </w:p>
    <w:p w14:paraId="3173B84D" w14:textId="77777777" w:rsidR="00745D0F" w:rsidRDefault="001F270D">
      <w:r>
        <w:rPr>
          <w:rFonts w:eastAsia="MS Mincho"/>
        </w:rPr>
        <w:t xml:space="preserve">Also, </w:t>
      </w:r>
      <w:proofErr w:type="gramStart"/>
      <w:r>
        <w:rPr>
          <w:rFonts w:eastAsia="MS Mincho"/>
        </w:rPr>
        <w:t>with regard to</w:t>
      </w:r>
      <w:proofErr w:type="gramEnd"/>
      <w:r>
        <w:rPr>
          <w:rFonts w:eastAsia="MS Mincho"/>
        </w:rPr>
        <w:t xml:space="preserve"> </w:t>
      </w:r>
      <w:r>
        <w:t>identify the generalization aspects where model fine-tuning/mixed training dataset/model switching is necessary, companies have studied it for both direct AI/ML approach and AI/ML assisted approach. Thus, it is suggested to add "</w:t>
      </w:r>
      <w:r>
        <w:rPr>
          <w:color w:val="FF0000"/>
        </w:rPr>
        <w:t>both direct AI/ML approach and</w:t>
      </w:r>
      <w:r>
        <w:t>" as shown in the text proposal below.</w:t>
      </w:r>
    </w:p>
    <w:p w14:paraId="3F7223C3" w14:textId="77777777" w:rsidR="00745D0F" w:rsidRDefault="00745D0F"/>
    <w:p w14:paraId="18D2B5C0" w14:textId="77777777" w:rsidR="00745D0F" w:rsidRDefault="00745D0F">
      <w:pPr>
        <w:pStyle w:val="ListParagraph"/>
        <w:keepNext/>
        <w:keepLines/>
        <w:numPr>
          <w:ilvl w:val="1"/>
          <w:numId w:val="22"/>
        </w:numPr>
        <w:spacing w:before="120" w:after="180"/>
        <w:outlineLvl w:val="2"/>
        <w:rPr>
          <w:rFonts w:ascii="Arial" w:eastAsia="MS Mincho" w:hAnsi="Arial"/>
          <w:vanish/>
          <w:sz w:val="28"/>
          <w:szCs w:val="20"/>
          <w:lang w:val="en-GB" w:eastAsia="ja-JP"/>
        </w:rPr>
      </w:pPr>
    </w:p>
    <w:p w14:paraId="66934C48" w14:textId="77777777" w:rsidR="00745D0F" w:rsidRDefault="001F270D">
      <w:pPr>
        <w:pStyle w:val="Heading3"/>
        <w:numPr>
          <w:ilvl w:val="2"/>
          <w:numId w:val="22"/>
        </w:numPr>
        <w:ind w:left="504"/>
        <w:rPr>
          <w:rFonts w:eastAsia="MS Mincho"/>
        </w:rPr>
      </w:pPr>
      <w:r>
        <w:rPr>
          <w:rFonts w:eastAsia="MS Mincho"/>
        </w:rPr>
        <w:t>1st round discussion</w:t>
      </w:r>
    </w:p>
    <w:p w14:paraId="3BE25593" w14:textId="77777777" w:rsidR="00745D0F" w:rsidRDefault="001F270D">
      <w:pPr>
        <w:rPr>
          <w:lang w:val="en-US"/>
        </w:rPr>
      </w:pPr>
      <w:r>
        <w:rPr>
          <w:lang w:val="en-US"/>
        </w:rPr>
        <w:t>A text proposal is provided below to improve the TR description.</w:t>
      </w:r>
    </w:p>
    <w:p w14:paraId="74F9C60F" w14:textId="77777777" w:rsidR="00745D0F" w:rsidRDefault="00745D0F"/>
    <w:p w14:paraId="2D302F9A" w14:textId="77777777" w:rsidR="00745D0F" w:rsidRDefault="001F270D">
      <w:pPr>
        <w:rPr>
          <w:b/>
          <w:bCs/>
          <w:u w:val="single"/>
        </w:rPr>
      </w:pPr>
      <w:r>
        <w:rPr>
          <w:b/>
          <w:bCs/>
          <w:highlight w:val="green"/>
          <w:u w:val="single"/>
        </w:rPr>
        <w:t>Proposal 4.2.1</w:t>
      </w:r>
    </w:p>
    <w:p w14:paraId="2C9EEE0E" w14:textId="77777777" w:rsidR="00745D0F" w:rsidRDefault="001F270D">
      <w:r>
        <w:t>Adopt the text proposal to TR 38.843 to improve the description of model generalization.</w:t>
      </w:r>
    </w:p>
    <w:p w14:paraId="681F5105" w14:textId="77777777" w:rsidR="00745D0F" w:rsidRDefault="00745D0F"/>
    <w:tbl>
      <w:tblPr>
        <w:tblStyle w:val="TableGrid"/>
        <w:tblW w:w="0" w:type="auto"/>
        <w:tblLook w:val="04A0" w:firstRow="1" w:lastRow="0" w:firstColumn="1" w:lastColumn="0" w:noHBand="0" w:noVBand="1"/>
      </w:tblPr>
      <w:tblGrid>
        <w:gridCol w:w="9629"/>
      </w:tblGrid>
      <w:tr w:rsidR="00745D0F" w14:paraId="25F602A0" w14:textId="77777777">
        <w:tc>
          <w:tcPr>
            <w:tcW w:w="9629" w:type="dxa"/>
          </w:tcPr>
          <w:p w14:paraId="14742707" w14:textId="77777777" w:rsidR="00745D0F" w:rsidRDefault="001F270D">
            <w:pPr>
              <w:rPr>
                <w:rFonts w:eastAsia="Calibri"/>
                <w:lang w:val="de-DE"/>
              </w:rPr>
            </w:pPr>
            <w:r>
              <w:rPr>
                <w:rFonts w:eastAsia="Calibri"/>
                <w:lang w:val="de-DE"/>
              </w:rPr>
              <w:t>======================= Start of text proposal to TR 38.843 v1.1.0 ====================</w:t>
            </w:r>
          </w:p>
          <w:p w14:paraId="4709F4D6" w14:textId="77777777" w:rsidR="00745D0F" w:rsidRDefault="001F270D">
            <w:pPr>
              <w:keepNext/>
              <w:keepLines/>
              <w:overflowPunct/>
              <w:autoSpaceDE/>
              <w:autoSpaceDN/>
              <w:adjustRightInd/>
              <w:spacing w:before="180"/>
              <w:ind w:left="1134" w:hanging="1134"/>
              <w:textAlignment w:val="auto"/>
              <w:outlineLvl w:val="1"/>
              <w:rPr>
                <w:rFonts w:ascii="Arial" w:eastAsia="MS Mincho" w:hAnsi="Arial"/>
                <w:sz w:val="32"/>
                <w:lang w:val="de-DE" w:eastAsia="en-US"/>
              </w:rPr>
            </w:pPr>
            <w:r>
              <w:rPr>
                <w:rFonts w:ascii="Arial" w:eastAsia="MS Mincho" w:hAnsi="Arial"/>
                <w:sz w:val="32"/>
                <w:lang w:val="de-DE" w:eastAsia="en-US"/>
              </w:rPr>
              <w:t>6.4</w:t>
            </w:r>
            <w:r>
              <w:rPr>
                <w:rFonts w:ascii="Arial" w:eastAsia="MS Mincho" w:hAnsi="Arial"/>
                <w:sz w:val="32"/>
                <w:lang w:val="de-DE" w:eastAsia="en-US"/>
              </w:rPr>
              <w:tab/>
              <w:t>Positioning accuracy enhancements</w:t>
            </w:r>
          </w:p>
          <w:p w14:paraId="64027F8B" w14:textId="77777777" w:rsidR="00745D0F" w:rsidRDefault="001F270D">
            <w:pPr>
              <w:keepNext/>
              <w:keepLines/>
              <w:overflowPunct/>
              <w:autoSpaceDE/>
              <w:autoSpaceDN/>
              <w:adjustRightInd/>
              <w:spacing w:before="120"/>
              <w:ind w:left="1134" w:hanging="1134"/>
              <w:textAlignment w:val="auto"/>
              <w:outlineLvl w:val="2"/>
              <w:rPr>
                <w:rFonts w:ascii="Arial" w:eastAsia="MS Mincho" w:hAnsi="Arial"/>
                <w:sz w:val="28"/>
                <w:lang w:val="de-DE" w:eastAsia="en-US"/>
              </w:rPr>
            </w:pPr>
            <w:bookmarkStart w:id="2" w:name="_Toc137744871"/>
            <w:bookmarkStart w:id="3" w:name="_Toc135002579"/>
            <w:r>
              <w:rPr>
                <w:rFonts w:ascii="Arial" w:eastAsia="MS Mincho" w:hAnsi="Arial"/>
                <w:sz w:val="28"/>
                <w:lang w:val="de-DE" w:eastAsia="en-US"/>
              </w:rPr>
              <w:t>6.4.1</w:t>
            </w:r>
            <w:r>
              <w:rPr>
                <w:rFonts w:ascii="Arial" w:eastAsia="MS Mincho" w:hAnsi="Arial"/>
                <w:sz w:val="28"/>
                <w:lang w:val="de-DE" w:eastAsia="en-US"/>
              </w:rPr>
              <w:tab/>
              <w:t>Evaluation assumptions, methodology and KPIs</w:t>
            </w:r>
            <w:bookmarkEnd w:id="2"/>
            <w:bookmarkEnd w:id="3"/>
          </w:p>
          <w:p w14:paraId="4EE3F47A"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1A26C543" w14:textId="77777777" w:rsidR="00745D0F" w:rsidRDefault="001F270D">
            <w:pPr>
              <w:overflowPunct/>
              <w:autoSpaceDE/>
              <w:autoSpaceDN/>
              <w:adjustRightInd/>
              <w:textAlignment w:val="auto"/>
              <w:rPr>
                <w:rFonts w:eastAsia="MS Mincho"/>
                <w:b/>
                <w:bCs/>
                <w:lang w:val="de-DE" w:eastAsia="en-US"/>
              </w:rPr>
            </w:pPr>
            <w:r>
              <w:rPr>
                <w:rFonts w:eastAsia="MS Mincho"/>
                <w:b/>
                <w:bCs/>
                <w:i/>
                <w:iCs/>
                <w:lang w:val="de-DE" w:eastAsia="en-US"/>
              </w:rPr>
              <w:t>Model generalization</w:t>
            </w:r>
            <w:r>
              <w:rPr>
                <w:rFonts w:eastAsia="MS Mincho"/>
                <w:b/>
                <w:bCs/>
                <w:lang w:val="de-DE" w:eastAsia="en-US"/>
              </w:rPr>
              <w:t>:</w:t>
            </w:r>
          </w:p>
          <w:p w14:paraId="5C6A661E" w14:textId="77777777" w:rsidR="00745D0F" w:rsidRDefault="001F270D">
            <w:pPr>
              <w:overflowPunct/>
              <w:autoSpaceDE/>
              <w:autoSpaceDN/>
              <w:adjustRightInd/>
              <w:textAlignment w:val="auto"/>
              <w:rPr>
                <w:rFonts w:eastAsia="MS Mincho"/>
                <w:lang w:val="de-DE"/>
              </w:rPr>
            </w:pPr>
            <w:r>
              <w:rPr>
                <w:rFonts w:eastAsia="MS Mincho"/>
                <w:lang w:val="de-DE"/>
              </w:rPr>
              <w:t xml:space="preserve">To investigate the model generalization capability, </w:t>
            </w:r>
            <w:r>
              <w:rPr>
                <w:rFonts w:eastAsia="MS Mincho"/>
                <w:strike/>
                <w:color w:val="FF0000"/>
                <w:lang w:val="de-DE"/>
              </w:rPr>
              <w:t>at least</w:t>
            </w:r>
            <w:r>
              <w:rPr>
                <w:rFonts w:eastAsia="MS Mincho"/>
                <w:color w:val="FF0000"/>
                <w:lang w:val="de-DE"/>
              </w:rPr>
              <w:t xml:space="preserve"> </w:t>
            </w:r>
            <w:r>
              <w:rPr>
                <w:rFonts w:eastAsia="MS Mincho"/>
                <w:lang w:val="de-DE"/>
              </w:rPr>
              <w:t>the following aspect(s) are considered for the evaluation for AI/ML based positioning:</w:t>
            </w:r>
          </w:p>
          <w:p w14:paraId="78DC7160" w14:textId="77777777" w:rsidR="00745D0F" w:rsidRDefault="001F270D">
            <w:pPr>
              <w:overflowPunct/>
              <w:autoSpaceDE/>
              <w:autoSpaceDN/>
              <w:adjustRightInd/>
              <w:ind w:left="568" w:hanging="284"/>
              <w:textAlignment w:val="auto"/>
              <w:rPr>
                <w:rFonts w:eastAsia="MS Mincho"/>
                <w:lang w:val="de-DE"/>
              </w:rPr>
            </w:pPr>
            <w:r>
              <w:rPr>
                <w:rFonts w:eastAsia="MS Mincho"/>
                <w:lang w:val="de-DE"/>
              </w:rPr>
              <w:t>-</w:t>
            </w:r>
            <w:r>
              <w:rPr>
                <w:rFonts w:eastAsia="MS Mincho"/>
                <w:lang w:val="de-DE"/>
              </w:rPr>
              <w:tab/>
              <w:t>Different drops: Training dataset from drops {A</w:t>
            </w:r>
            <w:r>
              <w:rPr>
                <w:rFonts w:eastAsia="MS Mincho"/>
                <w:vertAlign w:val="subscript"/>
                <w:lang w:val="de-DE"/>
              </w:rPr>
              <w:t>0</w:t>
            </w:r>
            <w:r>
              <w:rPr>
                <w:rFonts w:eastAsia="MS Mincho"/>
                <w:lang w:val="de-DE"/>
              </w:rPr>
              <w:t>, A</w:t>
            </w:r>
            <w:r>
              <w:rPr>
                <w:rFonts w:eastAsia="MS Mincho"/>
                <w:vertAlign w:val="subscript"/>
                <w:lang w:val="de-DE"/>
              </w:rPr>
              <w:t>1</w:t>
            </w:r>
            <w:r>
              <w:rPr>
                <w:rFonts w:eastAsia="MS Mincho"/>
                <w:lang w:val="de-DE"/>
              </w:rPr>
              <w:t>,…, A</w:t>
            </w:r>
            <w:r>
              <w:rPr>
                <w:rFonts w:eastAsia="MS Mincho"/>
                <w:vertAlign w:val="subscript"/>
                <w:lang w:val="de-DE"/>
              </w:rPr>
              <w:t>N-1</w:t>
            </w:r>
            <w:r>
              <w:rPr>
                <w:rFonts w:eastAsia="MS Mincho"/>
                <w:lang w:val="de-DE"/>
              </w:rPr>
              <w:t>}, test dataset from unseen drop(s) (i.e., different drop(s) than any in {A</w:t>
            </w:r>
            <w:r>
              <w:rPr>
                <w:rFonts w:eastAsia="MS Mincho"/>
                <w:vertAlign w:val="subscript"/>
                <w:lang w:val="de-DE"/>
              </w:rPr>
              <w:t>0</w:t>
            </w:r>
            <w:r>
              <w:rPr>
                <w:rFonts w:eastAsia="MS Mincho"/>
                <w:lang w:val="de-DE"/>
              </w:rPr>
              <w:t>, A</w:t>
            </w:r>
            <w:r>
              <w:rPr>
                <w:rFonts w:eastAsia="MS Mincho"/>
                <w:vertAlign w:val="subscript"/>
                <w:lang w:val="de-DE"/>
              </w:rPr>
              <w:t>1</w:t>
            </w:r>
            <w:r>
              <w:rPr>
                <w:rFonts w:eastAsia="MS Mincho"/>
                <w:lang w:val="de-DE"/>
              </w:rPr>
              <w:t>,…, A</w:t>
            </w:r>
            <w:r>
              <w:rPr>
                <w:rFonts w:eastAsia="MS Mincho"/>
                <w:vertAlign w:val="subscript"/>
                <w:lang w:val="de-DE"/>
              </w:rPr>
              <w:t>N-1</w:t>
            </w:r>
            <w:r>
              <w:rPr>
                <w:rFonts w:eastAsia="MS Mincho"/>
                <w:lang w:val="de-DE"/>
              </w:rPr>
              <w:t>}). Here N≥1.</w:t>
            </w:r>
          </w:p>
          <w:p w14:paraId="3BF65FF8" w14:textId="77777777" w:rsidR="00745D0F" w:rsidRDefault="001F270D">
            <w:pPr>
              <w:overflowPunct/>
              <w:autoSpaceDE/>
              <w:autoSpaceDN/>
              <w:adjustRightInd/>
              <w:ind w:left="568" w:hanging="284"/>
              <w:textAlignment w:val="auto"/>
              <w:rPr>
                <w:rFonts w:eastAsia="MS Mincho"/>
                <w:lang w:val="de-DE"/>
              </w:rPr>
            </w:pPr>
            <w:r>
              <w:rPr>
                <w:rFonts w:eastAsia="MS Mincho"/>
                <w:lang w:val="de-DE"/>
              </w:rPr>
              <w:t>...</w:t>
            </w:r>
          </w:p>
          <w:p w14:paraId="75CC7CBD" w14:textId="77777777" w:rsidR="00745D0F" w:rsidRDefault="001F270D">
            <w:pPr>
              <w:overflowPunct/>
              <w:autoSpaceDE/>
              <w:autoSpaceDN/>
              <w:adjustRightInd/>
              <w:ind w:left="568" w:hanging="284"/>
              <w:textAlignment w:val="auto"/>
              <w:rPr>
                <w:rFonts w:eastAsia="MS Mincho"/>
                <w:strike/>
                <w:color w:val="FF0000"/>
                <w:lang w:val="de-DE"/>
              </w:rPr>
            </w:pPr>
            <w:r>
              <w:rPr>
                <w:rFonts w:eastAsia="MS Mincho"/>
                <w:strike/>
                <w:color w:val="FF0000"/>
                <w:lang w:val="de-DE"/>
              </w:rPr>
              <w:t>-</w:t>
            </w:r>
            <w:r>
              <w:rPr>
                <w:rFonts w:eastAsia="MS Mincho"/>
                <w:strike/>
                <w:color w:val="FF0000"/>
                <w:lang w:val="de-DE"/>
              </w:rPr>
              <w:tab/>
              <w:t>Other aspects are not excluded.</w:t>
            </w:r>
          </w:p>
          <w:p w14:paraId="40DA6216" w14:textId="77777777" w:rsidR="00745D0F" w:rsidRDefault="001F270D">
            <w:pPr>
              <w:overflowPunct/>
              <w:autoSpaceDE/>
              <w:autoSpaceDN/>
              <w:adjustRightInd/>
              <w:ind w:left="568" w:hanging="284"/>
              <w:textAlignment w:val="auto"/>
              <w:rPr>
                <w:rFonts w:eastAsia="MS Mincho"/>
                <w:strike/>
                <w:color w:val="FF0000"/>
                <w:lang w:val="de-DE" w:eastAsia="en-US"/>
              </w:rPr>
            </w:pPr>
            <w:r>
              <w:rPr>
                <w:rFonts w:eastAsia="MS Mincho"/>
                <w:lang w:val="de-DE" w:eastAsia="en-US"/>
              </w:rPr>
              <w:t>-</w:t>
            </w:r>
            <w:r>
              <w:rPr>
                <w:rFonts w:eastAsia="MS Mincho"/>
                <w:lang w:val="de-DE" w:eastAsia="en-US"/>
              </w:rPr>
              <w:tab/>
            </w:r>
            <w:r>
              <w:rPr>
                <w:rFonts w:eastAsia="MS Mincho"/>
                <w:strike/>
                <w:color w:val="FF0000"/>
                <w:lang w:val="de-DE"/>
              </w:rPr>
              <w:t>Companies can evaluate the impact of at least t</w:t>
            </w:r>
            <w:r>
              <w:rPr>
                <w:rFonts w:eastAsia="MS Mincho"/>
                <w:color w:val="FF0000"/>
                <w:lang w:val="de-DE"/>
              </w:rPr>
              <w:t>T</w:t>
            </w:r>
            <w:r>
              <w:rPr>
                <w:rFonts w:eastAsia="MS Mincho"/>
                <w:lang w:val="de-DE"/>
              </w:rPr>
              <w:t>he following issues related to measurements on the positioning accuracy of the AI/ML model. The simulation assumptions reflecting these issues are up to companies.</w:t>
            </w:r>
          </w:p>
          <w:p w14:paraId="14F1B08C" w14:textId="77777777" w:rsidR="00745D0F" w:rsidRDefault="001F270D">
            <w:pPr>
              <w:pStyle w:val="ListParagraph"/>
              <w:numPr>
                <w:ilvl w:val="0"/>
                <w:numId w:val="26"/>
              </w:numPr>
              <w:overflowPunct/>
              <w:autoSpaceDE/>
              <w:autoSpaceDN/>
              <w:adjustRightInd/>
              <w:textAlignment w:val="auto"/>
              <w:rPr>
                <w:rFonts w:ascii="Times New Roman" w:eastAsia="MS Mincho" w:hAnsi="Times New Roman"/>
                <w:color w:val="FF0000"/>
                <w:lang w:val="de-DE"/>
              </w:rPr>
            </w:pPr>
            <w:r>
              <w:rPr>
                <w:rFonts w:ascii="Times New Roman" w:eastAsia="MS Mincho" w:hAnsi="Times New Roman"/>
                <w:lang w:val="de-DE"/>
              </w:rPr>
              <w:t>SNR mismatch (i.e., SNR when training data are collected is different from SNR when model inference is performed).</w:t>
            </w:r>
          </w:p>
          <w:p w14:paraId="170EBA70" w14:textId="77777777" w:rsidR="00745D0F" w:rsidRDefault="001F270D">
            <w:pPr>
              <w:pStyle w:val="ListParagraph"/>
              <w:numPr>
                <w:ilvl w:val="0"/>
                <w:numId w:val="26"/>
              </w:numPr>
              <w:overflowPunct/>
              <w:autoSpaceDE/>
              <w:autoSpaceDN/>
              <w:adjustRightInd/>
              <w:textAlignment w:val="auto"/>
              <w:rPr>
                <w:rFonts w:ascii="Times New Roman" w:hAnsi="Times New Roman"/>
                <w:color w:val="FF0000"/>
                <w:lang w:val="de-DE"/>
              </w:rPr>
            </w:pPr>
            <w:r>
              <w:rPr>
                <w:rFonts w:ascii="Times New Roman" w:eastAsia="MS Mincho" w:hAnsi="Times New Roman"/>
                <w:lang w:val="de-DE"/>
              </w:rPr>
              <w:t>Time varying changes (e.g., mobility of clutter objects in the environment)</w:t>
            </w:r>
          </w:p>
          <w:p w14:paraId="2B130A6B" w14:textId="77777777" w:rsidR="00745D0F" w:rsidRDefault="001F270D">
            <w:pPr>
              <w:pStyle w:val="ListParagraph"/>
              <w:numPr>
                <w:ilvl w:val="0"/>
                <w:numId w:val="26"/>
              </w:numPr>
              <w:overflowPunct/>
              <w:autoSpaceDE/>
              <w:autoSpaceDN/>
              <w:adjustRightInd/>
              <w:textAlignment w:val="auto"/>
              <w:rPr>
                <w:rFonts w:ascii="Times New Roman" w:hAnsi="Times New Roman"/>
                <w:color w:val="FF0000"/>
                <w:lang w:val="de-DE"/>
              </w:rPr>
            </w:pPr>
            <w:r>
              <w:rPr>
                <w:rFonts w:ascii="Times New Roman" w:hAnsi="Times New Roman"/>
                <w:lang w:val="de-DE" w:eastAsia="zh-CN"/>
              </w:rPr>
              <w:t>Channel estimation error</w:t>
            </w:r>
          </w:p>
          <w:p w14:paraId="14837966" w14:textId="77777777" w:rsidR="00745D0F" w:rsidRDefault="00745D0F">
            <w:pPr>
              <w:rPr>
                <w:rFonts w:eastAsia="Calibri"/>
                <w:lang w:val="de-DE"/>
              </w:rPr>
            </w:pPr>
          </w:p>
          <w:p w14:paraId="12D4FF52" w14:textId="77777777" w:rsidR="00745D0F" w:rsidRDefault="001F270D">
            <w:pPr>
              <w:rPr>
                <w:rFonts w:eastAsia="Calibri"/>
                <w:lang w:val="de-DE"/>
              </w:rPr>
            </w:pPr>
            <w:r>
              <w:rPr>
                <w:rFonts w:eastAsia="Calibri"/>
                <w:lang w:val="de-DE"/>
              </w:rPr>
              <w:t xml:space="preserve">For </w:t>
            </w:r>
            <w:bookmarkStart w:id="4" w:name="_Hlk149656147"/>
            <w:r>
              <w:rPr>
                <w:rFonts w:eastAsia="Calibri"/>
                <w:color w:val="FF0000"/>
                <w:lang w:val="de-DE"/>
              </w:rPr>
              <w:t xml:space="preserve">both direct AI/ML approach and </w:t>
            </w:r>
            <w:r>
              <w:rPr>
                <w:rFonts w:eastAsia="Calibri"/>
                <w:lang w:val="de-DE"/>
              </w:rPr>
              <w:t>AI/ML assisted approach</w:t>
            </w:r>
            <w:bookmarkEnd w:id="4"/>
            <w:r>
              <w:rPr>
                <w:rFonts w:eastAsia="Calibri"/>
                <w:lang w:val="de-DE"/>
              </w:rPr>
              <w:t>, for a given AI/ML model design (e.g., input, output, single-TRP vs multi-TRP), identify the generalization aspects where model fine-tuning/mixed training dataset/model switching is necessary.</w:t>
            </w:r>
          </w:p>
          <w:p w14:paraId="1053A849" w14:textId="77777777" w:rsidR="00745D0F" w:rsidRDefault="00745D0F">
            <w:pPr>
              <w:rPr>
                <w:rFonts w:eastAsia="Calibri"/>
                <w:lang w:val="de-DE"/>
              </w:rPr>
            </w:pPr>
          </w:p>
          <w:p w14:paraId="746BB489"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62F9D890" w14:textId="77777777" w:rsidR="00745D0F" w:rsidRDefault="001F270D">
            <w:pPr>
              <w:rPr>
                <w:rFonts w:eastAsia="Calibri"/>
                <w:lang w:val="de-DE"/>
              </w:rPr>
            </w:pPr>
            <w:r>
              <w:rPr>
                <w:rFonts w:eastAsia="Calibri"/>
                <w:lang w:val="de-DE"/>
              </w:rPr>
              <w:t>=======================  End of text proposal to TR 38.843 v1.1.0 ====================</w:t>
            </w:r>
          </w:p>
        </w:tc>
      </w:tr>
    </w:tbl>
    <w:p w14:paraId="69CF86B2"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64CE95C1" w14:textId="77777777">
        <w:tc>
          <w:tcPr>
            <w:tcW w:w="1411" w:type="dxa"/>
            <w:shd w:val="clear" w:color="auto" w:fill="B4C6E7" w:themeFill="accent1" w:themeFillTint="66"/>
          </w:tcPr>
          <w:p w14:paraId="596F3AF2"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1B353F6A" w14:textId="77777777" w:rsidR="00745D0F" w:rsidRDefault="001F270D">
            <w:pPr>
              <w:jc w:val="center"/>
              <w:rPr>
                <w:rFonts w:eastAsia="Calibri"/>
                <w:b/>
                <w:bCs/>
                <w:lang w:val="de-DE"/>
              </w:rPr>
            </w:pPr>
            <w:r>
              <w:rPr>
                <w:rFonts w:eastAsia="Calibri"/>
                <w:b/>
                <w:bCs/>
                <w:lang w:val="en-US"/>
              </w:rPr>
              <w:t>Comments</w:t>
            </w:r>
          </w:p>
        </w:tc>
      </w:tr>
      <w:tr w:rsidR="00745D0F" w14:paraId="16E6C663" w14:textId="77777777">
        <w:tc>
          <w:tcPr>
            <w:tcW w:w="1411" w:type="dxa"/>
          </w:tcPr>
          <w:p w14:paraId="6453FB8E" w14:textId="77777777" w:rsidR="00745D0F" w:rsidRDefault="001F270D">
            <w:pPr>
              <w:rPr>
                <w:rFonts w:eastAsia="Calibri"/>
                <w:lang w:val="de-DE"/>
              </w:rPr>
            </w:pPr>
            <w:r>
              <w:rPr>
                <w:rFonts w:eastAsia="Malgun Gothic" w:hint="eastAsia"/>
                <w:lang w:val="de-DE" w:eastAsia="ko-KR"/>
              </w:rPr>
              <w:t>LG</w:t>
            </w:r>
          </w:p>
        </w:tc>
        <w:tc>
          <w:tcPr>
            <w:tcW w:w="8574" w:type="dxa"/>
          </w:tcPr>
          <w:p w14:paraId="04E66CC0" w14:textId="77777777" w:rsidR="00745D0F" w:rsidRDefault="001F270D">
            <w:pPr>
              <w:rPr>
                <w:rFonts w:eastAsia="Calibri"/>
                <w:lang w:val="de-DE"/>
              </w:rPr>
            </w:pPr>
            <w:r>
              <w:rPr>
                <w:rFonts w:eastAsia="Malgun Gothic" w:hint="eastAsia"/>
                <w:lang w:val="de-DE" w:eastAsia="ko-KR"/>
              </w:rPr>
              <w:t>Fine</w:t>
            </w:r>
          </w:p>
        </w:tc>
      </w:tr>
      <w:tr w:rsidR="00745D0F" w14:paraId="1055D42B" w14:textId="77777777">
        <w:tc>
          <w:tcPr>
            <w:tcW w:w="1411" w:type="dxa"/>
          </w:tcPr>
          <w:p w14:paraId="2E558621" w14:textId="77777777" w:rsidR="00745D0F" w:rsidRDefault="001F270D">
            <w:pPr>
              <w:rPr>
                <w:rFonts w:eastAsia="Malgun Gothic"/>
                <w:lang w:val="de-DE" w:eastAsia="ko-KR"/>
              </w:rPr>
            </w:pPr>
            <w:r>
              <w:rPr>
                <w:rFonts w:eastAsia="Malgun Gothic"/>
                <w:lang w:val="de-DE" w:eastAsia="ko-KR"/>
              </w:rPr>
              <w:t>Nokia/NSB</w:t>
            </w:r>
          </w:p>
        </w:tc>
        <w:tc>
          <w:tcPr>
            <w:tcW w:w="8574" w:type="dxa"/>
          </w:tcPr>
          <w:p w14:paraId="22076260" w14:textId="77777777" w:rsidR="00745D0F" w:rsidRDefault="001F270D">
            <w:pPr>
              <w:rPr>
                <w:rFonts w:eastAsia="MS Mincho"/>
                <w:lang w:val="de-DE"/>
              </w:rPr>
            </w:pPr>
            <w:r>
              <w:rPr>
                <w:rFonts w:eastAsia="Malgun Gothic"/>
                <w:lang w:val="de-DE" w:eastAsia="ko-KR"/>
              </w:rPr>
              <w:t xml:space="preserve">[clarification request] In RAN1#111 the e.g. on Time Varying Changes was agreed. Could </w:t>
            </w:r>
            <w:r>
              <w:rPr>
                <w:rFonts w:eastAsia="Malgun Gothic"/>
                <w:highlight w:val="yellow"/>
                <w:lang w:val="de-DE" w:eastAsia="ko-KR"/>
              </w:rPr>
              <w:t>MediaTek</w:t>
            </w:r>
            <w:r>
              <w:rPr>
                <w:rFonts w:eastAsia="Malgun Gothic"/>
                <w:lang w:val="de-DE" w:eastAsia="ko-KR"/>
              </w:rPr>
              <w:t xml:space="preserve"> provide further details about the simulation of this type of impariment?. </w:t>
            </w:r>
            <w:r>
              <w:rPr>
                <w:rFonts w:eastAsia="MS Mincho"/>
                <w:lang w:val="de-DE"/>
              </w:rPr>
              <w:t xml:space="preserve"> </w:t>
            </w:r>
          </w:p>
        </w:tc>
      </w:tr>
      <w:tr w:rsidR="00745D0F" w14:paraId="78CFA08D" w14:textId="77777777">
        <w:tc>
          <w:tcPr>
            <w:tcW w:w="1411" w:type="dxa"/>
          </w:tcPr>
          <w:p w14:paraId="47B9408D" w14:textId="77777777" w:rsidR="00745D0F" w:rsidRDefault="001F270D">
            <w:pPr>
              <w:rPr>
                <w:rFonts w:eastAsia="Malgun Gothic"/>
                <w:lang w:val="de-DE" w:eastAsia="ko-KR"/>
              </w:rPr>
            </w:pPr>
            <w:r>
              <w:rPr>
                <w:rFonts w:eastAsia="Malgun Gothic"/>
                <w:lang w:val="de-DE" w:eastAsia="ko-KR"/>
              </w:rPr>
              <w:t>Moderator</w:t>
            </w:r>
          </w:p>
        </w:tc>
        <w:tc>
          <w:tcPr>
            <w:tcW w:w="8574" w:type="dxa"/>
          </w:tcPr>
          <w:p w14:paraId="28EE2D47" w14:textId="77777777" w:rsidR="00745D0F" w:rsidRDefault="001F270D">
            <w:pPr>
              <w:rPr>
                <w:rFonts w:eastAsia="Malgun Gothic"/>
                <w:lang w:val="de-DE" w:eastAsia="ko-KR"/>
              </w:rPr>
            </w:pPr>
            <w:r>
              <w:rPr>
                <w:rFonts w:eastAsia="Malgun Gothic"/>
                <w:lang w:val="de-DE" w:eastAsia="ko-KR"/>
              </w:rPr>
              <w:t>The TP itself seems to be fine.</w:t>
            </w:r>
          </w:p>
          <w:p w14:paraId="544BBE48" w14:textId="77777777" w:rsidR="00745D0F" w:rsidRDefault="001F270D">
            <w:pPr>
              <w:rPr>
                <w:rFonts w:eastAsia="Malgun Gothic"/>
                <w:lang w:val="de-DE" w:eastAsia="ko-KR"/>
              </w:rPr>
            </w:pPr>
            <w:r>
              <w:rPr>
                <w:rFonts w:eastAsia="Malgun Gothic"/>
                <w:lang w:val="de-DE" w:eastAsia="ko-KR"/>
              </w:rPr>
              <w:lastRenderedPageBreak/>
              <w:t>Regarding Nokia/NSB question to MediaTek: please MediaTek can respond separately.</w:t>
            </w:r>
          </w:p>
        </w:tc>
      </w:tr>
    </w:tbl>
    <w:p w14:paraId="504F3D9A" w14:textId="77777777" w:rsidR="00745D0F" w:rsidRDefault="00745D0F"/>
    <w:p w14:paraId="0AFB2ADE" w14:textId="77777777" w:rsidR="00745D0F" w:rsidRDefault="001F270D">
      <w:pPr>
        <w:pStyle w:val="Heading2"/>
        <w:numPr>
          <w:ilvl w:val="1"/>
          <w:numId w:val="13"/>
        </w:numPr>
        <w:ind w:hanging="792"/>
      </w:pPr>
      <w:r>
        <w:t>Text proposal on labelling error</w:t>
      </w:r>
    </w:p>
    <w:p w14:paraId="60A84C08" w14:textId="77777777" w:rsidR="00745D0F" w:rsidRDefault="001F270D">
      <w:proofErr w:type="gramStart"/>
      <w:r>
        <w:t>With regard to</w:t>
      </w:r>
      <w:proofErr w:type="gramEnd"/>
      <w:r>
        <w:t xml:space="preserve"> the evaluation assumptions and evaluation results for labelling error, several improvements to the TR are suggested.</w:t>
      </w:r>
    </w:p>
    <w:p w14:paraId="3379B064" w14:textId="77777777" w:rsidR="00745D0F" w:rsidRDefault="001F270D">
      <w:pPr>
        <w:pStyle w:val="ListParagraph"/>
        <w:numPr>
          <w:ilvl w:val="0"/>
          <w:numId w:val="27"/>
        </w:numPr>
        <w:rPr>
          <w:rFonts w:ascii="Times New Roman" w:hAnsi="Times New Roman"/>
          <w:sz w:val="20"/>
          <w:szCs w:val="20"/>
          <w:lang w:val="en-US"/>
        </w:rPr>
      </w:pPr>
      <w:r>
        <w:rPr>
          <w:rFonts w:ascii="Times New Roman" w:hAnsi="Times New Roman"/>
          <w:sz w:val="20"/>
          <w:szCs w:val="20"/>
          <w:lang w:val="en-US"/>
        </w:rPr>
        <w:t>Unsupervised learning was mentioned in the early agreement made in the study item. However, no companies ever provided evaluations for unsupervised learning. Thus, "unsupervised learning" should be deleted to avoid confusion.</w:t>
      </w:r>
    </w:p>
    <w:p w14:paraId="5E70ABDE" w14:textId="77777777" w:rsidR="00745D0F" w:rsidRDefault="001F270D">
      <w:pPr>
        <w:pStyle w:val="ListParagraph"/>
        <w:numPr>
          <w:ilvl w:val="0"/>
          <w:numId w:val="27"/>
        </w:numPr>
        <w:rPr>
          <w:rFonts w:ascii="Times New Roman" w:hAnsi="Times New Roman"/>
          <w:sz w:val="20"/>
          <w:szCs w:val="20"/>
          <w:lang w:val="en-US"/>
        </w:rPr>
      </w:pPr>
      <w:r>
        <w:rPr>
          <w:rFonts w:ascii="Times New Roman" w:hAnsi="Times New Roman"/>
          <w:sz w:val="20"/>
          <w:szCs w:val="20"/>
          <w:lang w:val="en-US"/>
        </w:rPr>
        <w:t>Regarding the impact of labelling error to model monitoring, no evaluation results are provided in the study item. Thus, it is suggested to remove the two bullets, which are put in brackets in TR 38.843 v1.1.0.</w:t>
      </w:r>
    </w:p>
    <w:p w14:paraId="237E3EB0" w14:textId="77777777" w:rsidR="00745D0F" w:rsidRDefault="001F270D">
      <w:pPr>
        <w:pStyle w:val="ListParagraph"/>
        <w:numPr>
          <w:ilvl w:val="0"/>
          <w:numId w:val="27"/>
        </w:numPr>
        <w:rPr>
          <w:rFonts w:ascii="Times New Roman" w:hAnsi="Times New Roman"/>
          <w:sz w:val="20"/>
          <w:szCs w:val="20"/>
          <w:lang w:val="en-US"/>
        </w:rPr>
      </w:pPr>
      <w:r>
        <w:rPr>
          <w:rFonts w:ascii="Times New Roman" w:hAnsi="Times New Roman"/>
          <w:sz w:val="20"/>
          <w:szCs w:val="20"/>
          <w:lang w:val="en-US"/>
        </w:rPr>
        <w:t>Regarding the definition of m% and n% for LOS/NLOS error, it is suggested to move it from the evaluation results section to the evaluation assumption/methodology section, where the variables were introduced.</w:t>
      </w:r>
    </w:p>
    <w:p w14:paraId="3D37B403" w14:textId="77777777" w:rsidR="00745D0F" w:rsidRDefault="00745D0F"/>
    <w:p w14:paraId="1D01BB45" w14:textId="77777777" w:rsidR="00745D0F" w:rsidRDefault="00745D0F">
      <w:pPr>
        <w:pStyle w:val="ListParagraph"/>
        <w:keepNext/>
        <w:keepLines/>
        <w:numPr>
          <w:ilvl w:val="1"/>
          <w:numId w:val="22"/>
        </w:numPr>
        <w:spacing w:before="120" w:after="180"/>
        <w:outlineLvl w:val="2"/>
        <w:rPr>
          <w:rFonts w:ascii="Arial" w:eastAsia="MS Mincho" w:hAnsi="Arial"/>
          <w:vanish/>
          <w:sz w:val="28"/>
          <w:szCs w:val="20"/>
          <w:lang w:val="en-GB" w:eastAsia="ja-JP"/>
        </w:rPr>
      </w:pPr>
    </w:p>
    <w:p w14:paraId="667A1A49" w14:textId="77777777" w:rsidR="00745D0F" w:rsidRDefault="001F270D">
      <w:pPr>
        <w:pStyle w:val="Heading3"/>
        <w:numPr>
          <w:ilvl w:val="2"/>
          <w:numId w:val="22"/>
        </w:numPr>
        <w:ind w:left="504"/>
        <w:rPr>
          <w:rFonts w:eastAsia="MS Mincho"/>
        </w:rPr>
      </w:pPr>
      <w:r>
        <w:rPr>
          <w:rFonts w:eastAsia="MS Mincho"/>
        </w:rPr>
        <w:t>1st round discussion</w:t>
      </w:r>
    </w:p>
    <w:p w14:paraId="754F42A6" w14:textId="77777777" w:rsidR="00745D0F" w:rsidRDefault="001F270D">
      <w:pPr>
        <w:rPr>
          <w:rFonts w:eastAsia="MS Mincho"/>
        </w:rPr>
      </w:pPr>
      <w:r>
        <w:rPr>
          <w:rFonts w:eastAsia="MS Mincho"/>
        </w:rPr>
        <w:t>A text proposal is provided below to improve the TR description.</w:t>
      </w:r>
    </w:p>
    <w:p w14:paraId="7CBCDC3A" w14:textId="77777777" w:rsidR="00745D0F" w:rsidRDefault="00745D0F">
      <w:pPr>
        <w:rPr>
          <w:rFonts w:eastAsia="MS Mincho"/>
        </w:rPr>
      </w:pPr>
    </w:p>
    <w:p w14:paraId="74599C12" w14:textId="77777777" w:rsidR="00745D0F" w:rsidRDefault="001F270D">
      <w:pPr>
        <w:rPr>
          <w:b/>
          <w:bCs/>
          <w:u w:val="single"/>
        </w:rPr>
      </w:pPr>
      <w:r>
        <w:rPr>
          <w:b/>
          <w:bCs/>
          <w:highlight w:val="green"/>
          <w:u w:val="single"/>
        </w:rPr>
        <w:t>Proposal 4.3.1</w:t>
      </w:r>
    </w:p>
    <w:p w14:paraId="2CC55A3F" w14:textId="77777777" w:rsidR="00745D0F" w:rsidRDefault="001F270D">
      <w:pPr>
        <w:rPr>
          <w:rFonts w:eastAsia="Batang" w:cs="Arial"/>
          <w:szCs w:val="24"/>
        </w:rPr>
      </w:pPr>
      <w:bookmarkStart w:id="5" w:name="_Toc149930851"/>
      <w:r>
        <w:rPr>
          <w:rFonts w:eastAsia="Batang" w:cs="Arial"/>
          <w:szCs w:val="24"/>
        </w:rPr>
        <w:t>Adopt the text proposal to TR 38.843 to improve the description of labelling error.</w:t>
      </w:r>
      <w:bookmarkEnd w:id="5"/>
    </w:p>
    <w:tbl>
      <w:tblPr>
        <w:tblStyle w:val="TableGrid"/>
        <w:tblW w:w="0" w:type="auto"/>
        <w:tblLook w:val="04A0" w:firstRow="1" w:lastRow="0" w:firstColumn="1" w:lastColumn="0" w:noHBand="0" w:noVBand="1"/>
      </w:tblPr>
      <w:tblGrid>
        <w:gridCol w:w="9629"/>
      </w:tblGrid>
      <w:tr w:rsidR="00745D0F" w14:paraId="618F77E3" w14:textId="77777777">
        <w:tc>
          <w:tcPr>
            <w:tcW w:w="9629" w:type="dxa"/>
          </w:tcPr>
          <w:p w14:paraId="2A23F888" w14:textId="77777777" w:rsidR="00745D0F" w:rsidRDefault="001F270D">
            <w:pPr>
              <w:rPr>
                <w:rFonts w:eastAsia="Calibri"/>
                <w:lang w:val="de-DE"/>
              </w:rPr>
            </w:pPr>
            <w:r>
              <w:rPr>
                <w:rFonts w:eastAsia="Calibri"/>
                <w:lang w:val="de-DE"/>
              </w:rPr>
              <w:t>======================= Start of text proposal to TR 38.843 v1.1.0 ====================</w:t>
            </w:r>
          </w:p>
          <w:p w14:paraId="4102447C" w14:textId="77777777" w:rsidR="00745D0F" w:rsidRDefault="001F270D">
            <w:pPr>
              <w:keepNext/>
              <w:keepLines/>
              <w:overflowPunct/>
              <w:autoSpaceDE/>
              <w:autoSpaceDN/>
              <w:adjustRightInd/>
              <w:spacing w:before="120"/>
              <w:ind w:left="1134" w:hanging="1134"/>
              <w:textAlignment w:val="auto"/>
              <w:outlineLvl w:val="2"/>
              <w:rPr>
                <w:rFonts w:ascii="Arial" w:eastAsia="MS Mincho" w:hAnsi="Arial"/>
                <w:sz w:val="28"/>
                <w:lang w:val="de-DE" w:eastAsia="en-US"/>
              </w:rPr>
            </w:pPr>
            <w:r>
              <w:rPr>
                <w:rFonts w:ascii="Arial" w:eastAsia="MS Mincho" w:hAnsi="Arial"/>
                <w:sz w:val="28"/>
                <w:lang w:val="de-DE" w:eastAsia="en-US"/>
              </w:rPr>
              <w:t>6.4.1</w:t>
            </w:r>
            <w:r>
              <w:rPr>
                <w:rFonts w:ascii="Arial" w:eastAsia="MS Mincho" w:hAnsi="Arial"/>
                <w:sz w:val="28"/>
                <w:lang w:val="de-DE" w:eastAsia="en-US"/>
              </w:rPr>
              <w:tab/>
              <w:t>Evaluation assumptions, methodology and KPIs</w:t>
            </w:r>
          </w:p>
          <w:p w14:paraId="0F0A230A"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12EEEFE2" w14:textId="77777777" w:rsidR="00745D0F" w:rsidRDefault="001F270D">
            <w:pPr>
              <w:overflowPunct/>
              <w:autoSpaceDE/>
              <w:autoSpaceDN/>
              <w:adjustRightInd/>
              <w:textAlignment w:val="auto"/>
              <w:rPr>
                <w:rFonts w:eastAsia="MS Mincho"/>
                <w:b/>
                <w:bCs/>
                <w:i/>
                <w:iCs/>
                <w:lang w:val="de-DE" w:eastAsia="en-US"/>
              </w:rPr>
            </w:pPr>
            <w:r>
              <w:rPr>
                <w:rFonts w:eastAsia="MS Mincho"/>
                <w:b/>
                <w:bCs/>
                <w:i/>
                <w:iCs/>
                <w:lang w:val="de-DE" w:eastAsia="en-US"/>
              </w:rPr>
              <w:t>Labels:</w:t>
            </w:r>
          </w:p>
          <w:p w14:paraId="73755BE2"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t>The performance impact from availability of the ground truth labels (i.e., some training data may not have ground truth labels) is to be studied. The learning algorithm (e.g., supervised learning, semi-supervised learning</w:t>
            </w:r>
            <w:r>
              <w:rPr>
                <w:rFonts w:eastAsia="MS Mincho"/>
                <w:strike/>
                <w:color w:val="FF0000"/>
                <w:lang w:val="de-DE" w:eastAsia="en-US"/>
              </w:rPr>
              <w:t>, unsupervised learning</w:t>
            </w:r>
            <w:r>
              <w:rPr>
                <w:rFonts w:eastAsia="MS Mincho"/>
                <w:lang w:val="de-DE" w:eastAsia="en-US"/>
              </w:rPr>
              <w:t>) is to be reported by participating companies and, when providing evaluation results, data labelling details need to be described, including:</w:t>
            </w:r>
          </w:p>
          <w:p w14:paraId="7852E270"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Meaning of the label (e.g., UE coordinates; binary identifier of LOS/NLOS; ToA)</w:t>
            </w:r>
          </w:p>
          <w:p w14:paraId="1EC5CDEA"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Percentage of training data without label, if incomplete labelling is considered in the evaluation</w:t>
            </w:r>
          </w:p>
          <w:p w14:paraId="25793ACA"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Imperfection of the ground truth labels, if any</w:t>
            </w:r>
          </w:p>
          <w:p w14:paraId="36D11460" w14:textId="77777777" w:rsidR="00745D0F" w:rsidRDefault="001F270D">
            <w:pPr>
              <w:overflowPunct/>
              <w:autoSpaceDE/>
              <w:autoSpaceDN/>
              <w:adjustRightInd/>
              <w:textAlignment w:val="auto"/>
              <w:rPr>
                <w:rFonts w:eastAsia="MS Mincho"/>
                <w:lang w:val="de-DE" w:eastAsia="zh-CN"/>
              </w:rPr>
            </w:pPr>
            <w:r>
              <w:rPr>
                <w:rFonts w:eastAsia="MS Mincho"/>
                <w:lang w:val="de-DE" w:eastAsia="zh-CN"/>
              </w:rPr>
              <w:t xml:space="preserve">Whether, and if so how, an entity can be used to obtain </w:t>
            </w:r>
            <w:r>
              <w:rPr>
                <w:rFonts w:eastAsia="MS Mincho"/>
                <w:lang w:val="de-DE" w:eastAsia="en-US"/>
              </w:rPr>
              <w:t>ground truth</w:t>
            </w:r>
            <w:r>
              <w:rPr>
                <w:rFonts w:eastAsia="MS Mincho"/>
                <w:lang w:val="de-DE" w:eastAsia="zh-CN"/>
              </w:rPr>
              <w:t xml:space="preserve"> label and/or other training data is to be studied. </w:t>
            </w:r>
          </w:p>
          <w:p w14:paraId="0E077B2C" w14:textId="77777777" w:rsidR="00745D0F" w:rsidRDefault="00745D0F">
            <w:pPr>
              <w:overflowPunct/>
              <w:autoSpaceDE/>
              <w:autoSpaceDN/>
              <w:adjustRightInd/>
              <w:textAlignment w:val="auto"/>
              <w:rPr>
                <w:rFonts w:eastAsia="MS Mincho"/>
                <w:lang w:val="de-DE" w:eastAsia="zh-CN"/>
              </w:rPr>
            </w:pPr>
          </w:p>
          <w:p w14:paraId="500D07B9"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t>For direct AI/ML positioning, the impact of labelling error to positioning accuracy is studied considering:</w:t>
            </w:r>
          </w:p>
          <w:p w14:paraId="1EEE1BA7"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2FA7882C" w14:textId="77777777" w:rsidR="00745D0F" w:rsidRDefault="001F270D">
            <w:pPr>
              <w:overflowPunct/>
              <w:autoSpaceDE/>
              <w:autoSpaceDN/>
              <w:adjustRightInd/>
              <w:ind w:left="568" w:hanging="284"/>
              <w:textAlignment w:val="auto"/>
              <w:rPr>
                <w:rFonts w:eastAsia="MS Mincho"/>
                <w:strike/>
                <w:color w:val="FF0000"/>
                <w:lang w:val="de-DE" w:eastAsia="en-US"/>
              </w:rPr>
            </w:pPr>
            <w:r>
              <w:rPr>
                <w:rFonts w:eastAsia="MS Mincho"/>
                <w:strike/>
                <w:color w:val="FF0000"/>
                <w:lang w:val="de-DE" w:eastAsia="en-US"/>
              </w:rPr>
              <w:t>-</w:t>
            </w:r>
            <w:r>
              <w:rPr>
                <w:rFonts w:eastAsia="MS Mincho"/>
                <w:strike/>
                <w:color w:val="FF0000"/>
                <w:lang w:val="de-DE" w:eastAsia="en-US"/>
              </w:rPr>
              <w:tab/>
              <w:t>[Whether/how to study the impact of labelling error to label-based model monitoring methods]</w:t>
            </w:r>
          </w:p>
          <w:p w14:paraId="491FC3CB" w14:textId="77777777" w:rsidR="00745D0F" w:rsidRDefault="001F270D">
            <w:pPr>
              <w:overflowPunct/>
              <w:autoSpaceDE/>
              <w:autoSpaceDN/>
              <w:adjustRightInd/>
              <w:ind w:left="568" w:hanging="284"/>
              <w:textAlignment w:val="auto"/>
              <w:rPr>
                <w:rFonts w:eastAsia="MS Mincho"/>
                <w:strike/>
                <w:color w:val="FF0000"/>
                <w:lang w:val="de-DE" w:eastAsia="en-US"/>
              </w:rPr>
            </w:pPr>
            <w:r>
              <w:rPr>
                <w:rFonts w:eastAsia="MS Mincho"/>
                <w:strike/>
                <w:color w:val="FF0000"/>
                <w:lang w:val="de-DE" w:eastAsia="en-US"/>
              </w:rPr>
              <w:t>-</w:t>
            </w:r>
            <w:r>
              <w:rPr>
                <w:rFonts w:eastAsia="MS Mincho"/>
                <w:strike/>
                <w:color w:val="FF0000"/>
                <w:lang w:val="de-DE" w:eastAsia="en-US"/>
              </w:rPr>
              <w:tab/>
              <w:t>[Whether/how to study the impact of labelling error for AI/ML assisted positioning.]</w:t>
            </w:r>
          </w:p>
          <w:p w14:paraId="62A72B58" w14:textId="77777777" w:rsidR="00745D0F" w:rsidRDefault="001F270D">
            <w:pPr>
              <w:overflowPunct/>
              <w:autoSpaceDE/>
              <w:autoSpaceDN/>
              <w:adjustRightInd/>
              <w:textAlignment w:val="auto"/>
              <w:rPr>
                <w:rFonts w:ascii="Times" w:eastAsia="Calibri" w:hAnsi="Times"/>
                <w:color w:val="000000"/>
                <w:szCs w:val="24"/>
                <w:lang w:val="de-DE" w:eastAsia="en-US"/>
              </w:rPr>
            </w:pPr>
            <w:r>
              <w:rPr>
                <w:rFonts w:ascii="Times" w:eastAsia="Calibri" w:hAnsi="Times"/>
                <w:color w:val="000000"/>
                <w:szCs w:val="24"/>
                <w:lang w:val="de-DE" w:eastAsia="en-US"/>
              </w:rPr>
              <w:lastRenderedPageBreak/>
              <w:t>For AI/ML assisted positioning with TOA as model output, study the impact of labelling error to TOA accuracy and/or positioning accuracy.</w:t>
            </w:r>
          </w:p>
          <w:p w14:paraId="4236BEB0" w14:textId="77777777" w:rsidR="00745D0F" w:rsidRDefault="001F270D">
            <w:pPr>
              <w:overflowPunct/>
              <w:autoSpaceDE/>
              <w:autoSpaceDN/>
              <w:adjustRightInd/>
              <w:ind w:left="568" w:hanging="284"/>
              <w:textAlignment w:val="auto"/>
              <w:rPr>
                <w:rFonts w:eastAsia="Calibri"/>
                <w:szCs w:val="24"/>
                <w:lang w:val="de-DE" w:eastAsia="zh-CN"/>
              </w:rPr>
            </w:pPr>
            <w:r>
              <w:rPr>
                <w:rFonts w:eastAsia="MS Mincho"/>
                <w:lang w:val="de-DE" w:eastAsia="en-US"/>
              </w:rPr>
              <w:t>-</w:t>
            </w:r>
            <w:r>
              <w:rPr>
                <w:rFonts w:eastAsia="MS Mincho"/>
                <w:lang w:val="de-DE" w:eastAsia="en-US"/>
              </w:rPr>
              <w:tab/>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Pr>
                <w:rFonts w:eastAsia="Calibri"/>
                <w:szCs w:val="24"/>
                <w:lang w:val="de-DE" w:eastAsia="zh-CN"/>
              </w:rPr>
              <w:t xml:space="preserve"> </w:t>
            </w:r>
          </w:p>
          <w:p w14:paraId="493E391C" w14:textId="77777777" w:rsidR="00745D0F" w:rsidRDefault="001F270D">
            <w:pPr>
              <w:overflowPunct/>
              <w:autoSpaceDE/>
              <w:autoSpaceDN/>
              <w:adjustRightInd/>
              <w:ind w:left="851" w:hanging="284"/>
              <w:textAlignment w:val="auto"/>
              <w:rPr>
                <w:rFonts w:eastAsia="MS Mincho"/>
                <w:lang w:val="de-DE" w:eastAsia="en-US"/>
              </w:rPr>
            </w:pPr>
            <w:r>
              <w:rPr>
                <w:rFonts w:eastAsia="MS Mincho"/>
                <w:lang w:val="de-DE" w:eastAsia="en-US"/>
              </w:rPr>
              <w:t>-</w:t>
            </w:r>
            <w:r>
              <w:rPr>
                <w:rFonts w:eastAsia="MS Mincho"/>
                <w:lang w:val="de-DE" w:eastAsia="en-US"/>
              </w:rPr>
              <w:tab/>
              <w:t>Value L is up to sources.</w:t>
            </w:r>
          </w:p>
          <w:p w14:paraId="7321B279" w14:textId="77777777" w:rsidR="00745D0F" w:rsidRDefault="001F270D">
            <w:pPr>
              <w:overflowPunct/>
              <w:autoSpaceDE/>
              <w:autoSpaceDN/>
              <w:adjustRightInd/>
              <w:ind w:left="568" w:hanging="284"/>
              <w:textAlignment w:val="auto"/>
              <w:rPr>
                <w:rFonts w:eastAsia="Calibri"/>
                <w:szCs w:val="24"/>
                <w:lang w:val="de-DE" w:eastAsia="zh-CN"/>
              </w:rPr>
            </w:pPr>
            <w:r>
              <w:rPr>
                <w:rFonts w:eastAsia="Calibri"/>
                <w:szCs w:val="24"/>
                <w:lang w:val="de-DE" w:eastAsia="zh-CN"/>
              </w:rPr>
              <w:t>-</w:t>
            </w:r>
            <w:r>
              <w:rPr>
                <w:rFonts w:eastAsia="Calibri"/>
                <w:szCs w:val="24"/>
                <w:lang w:val="de-DE" w:eastAsia="zh-CN"/>
              </w:rPr>
              <w:tab/>
              <w:t>Other models of labelling error are not precluded</w:t>
            </w:r>
          </w:p>
          <w:p w14:paraId="6EC8BAD9"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Other timing information, e.g., RSTD, as model output is not precluded.</w:t>
            </w:r>
          </w:p>
          <w:p w14:paraId="25B51071" w14:textId="77777777" w:rsidR="00745D0F" w:rsidRDefault="001F270D">
            <w:pPr>
              <w:overflowPunct/>
              <w:autoSpaceDE/>
              <w:autoSpaceDN/>
              <w:adjustRightInd/>
              <w:textAlignment w:val="auto"/>
              <w:rPr>
                <w:rFonts w:ascii="Times" w:eastAsia="Calibri" w:hAnsi="Times"/>
                <w:color w:val="000000"/>
                <w:szCs w:val="24"/>
                <w:lang w:val="de-DE" w:eastAsia="en-US"/>
              </w:rPr>
            </w:pPr>
            <w:r>
              <w:rPr>
                <w:rFonts w:ascii="Times" w:eastAsia="Calibri" w:hAnsi="Times"/>
                <w:color w:val="000000"/>
                <w:szCs w:val="24"/>
                <w:lang w:val="de-DE" w:eastAsia="en-US"/>
              </w:rPr>
              <w:t>For AI/ML assisted positioning with LOS/NLOS indicator as model output, study the impact of labelling error to LOS/NLOS indicator accuracy and/or positioning accuracy.</w:t>
            </w:r>
          </w:p>
          <w:p w14:paraId="2E449166"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 xml:space="preserve">The ground truth label error of LOS/NLOS indicator can be modelled as m% LOS label error and n% NLOS label error. </w:t>
            </w:r>
            <w:r>
              <w:rPr>
                <w:rFonts w:eastAsia="MS Mincho"/>
                <w:strike/>
                <w:color w:val="FF0000"/>
                <w:lang w:val="de-DE" w:eastAsia="en-US"/>
              </w:rPr>
              <w:t>-</w:t>
            </w:r>
            <w:r>
              <w:rPr>
                <w:rFonts w:eastAsia="MS Mincho"/>
                <w:strike/>
                <w:color w:val="FF0000"/>
                <w:lang w:val="de-DE" w:eastAsia="en-US"/>
              </w:rPr>
              <w:tab/>
            </w:r>
            <w:r>
              <w:rPr>
                <w:rFonts w:eastAsia="MS Mincho"/>
                <w:lang w:val="de-DE" w:eastAsia="en-US"/>
              </w:rPr>
              <w:t>Value m and n are up to sources.</w:t>
            </w:r>
          </w:p>
          <w:p w14:paraId="178AC16F" w14:textId="77777777" w:rsidR="00745D0F" w:rsidRDefault="001F270D">
            <w:pPr>
              <w:widowControl w:val="0"/>
              <w:numPr>
                <w:ilvl w:val="0"/>
                <w:numId w:val="28"/>
              </w:numPr>
              <w:overflowPunct/>
              <w:autoSpaceDE/>
              <w:autoSpaceDN/>
              <w:adjustRightInd/>
              <w:jc w:val="both"/>
              <w:textAlignment w:val="auto"/>
              <w:rPr>
                <w:rFonts w:eastAsia="MS Mincho"/>
                <w:color w:val="FF0000"/>
                <w:lang w:val="en-US"/>
              </w:rPr>
            </w:pPr>
            <w:r>
              <w:rPr>
                <w:rFonts w:eastAsia="MS Mincho"/>
                <w:color w:val="FF0000"/>
                <w:lang w:val="en-US" w:eastAsia="en-US"/>
              </w:rPr>
              <w:t>m%=FN/N</w:t>
            </w:r>
            <w:r>
              <w:rPr>
                <w:rFonts w:eastAsia="MS Mincho"/>
                <w:color w:val="FF0000"/>
                <w:vertAlign w:val="subscript"/>
                <w:lang w:val="en-US" w:eastAsia="en-US"/>
              </w:rPr>
              <w:t>LOS</w:t>
            </w:r>
            <w:r>
              <w:rPr>
                <w:rFonts w:eastAsia="MS Mincho"/>
                <w:color w:val="FF0000"/>
                <w:lang w:val="de-DE" w:eastAsia="en-US"/>
              </w:rPr>
              <w:t xml:space="preserve"> is false negative rate of the training data label, where FN (False Negative) is the number of actual LOS links which are incorrectly labelled as NLOS, and </w:t>
            </w:r>
            <w:r>
              <w:rPr>
                <w:rFonts w:eastAsia="MS Mincho"/>
                <w:color w:val="FF0000"/>
                <w:lang w:val="en-US" w:eastAsia="en-US"/>
              </w:rPr>
              <w:t>N</w:t>
            </w:r>
            <w:r>
              <w:rPr>
                <w:rFonts w:eastAsia="MS Mincho"/>
                <w:color w:val="FF0000"/>
                <w:vertAlign w:val="subscript"/>
                <w:lang w:val="en-US" w:eastAsia="en-US"/>
              </w:rPr>
              <w:t>LOS</w:t>
            </w:r>
            <w:r>
              <w:rPr>
                <w:rFonts w:eastAsia="MS Mincho"/>
                <w:color w:val="FF0000"/>
                <w:lang w:val="en-US" w:eastAsia="en-US"/>
              </w:rPr>
              <w:t xml:space="preserve"> </w:t>
            </w:r>
            <w:r>
              <w:rPr>
                <w:rFonts w:eastAsia="MS Mincho"/>
                <w:color w:val="FF0000"/>
                <w:lang w:val="de-DE" w:eastAsia="en-US"/>
              </w:rPr>
              <w:t xml:space="preserve">is the total number of actual LOS </w:t>
            </w:r>
            <w:proofErr w:type="gramStart"/>
            <w:r>
              <w:rPr>
                <w:rFonts w:eastAsia="MS Mincho"/>
                <w:color w:val="FF0000"/>
                <w:lang w:val="de-DE" w:eastAsia="en-US"/>
              </w:rPr>
              <w:t>links;</w:t>
            </w:r>
            <w:proofErr w:type="gramEnd"/>
            <w:r>
              <w:rPr>
                <w:rFonts w:eastAsia="MS Mincho"/>
                <w:color w:val="FF0000"/>
                <w:lang w:val="de-DE" w:eastAsia="en-US"/>
              </w:rPr>
              <w:t xml:space="preserve"> </w:t>
            </w:r>
          </w:p>
          <w:p w14:paraId="412B8ED3" w14:textId="77777777" w:rsidR="00745D0F" w:rsidRDefault="001F270D">
            <w:pPr>
              <w:widowControl w:val="0"/>
              <w:numPr>
                <w:ilvl w:val="0"/>
                <w:numId w:val="28"/>
              </w:numPr>
              <w:overflowPunct/>
              <w:autoSpaceDE/>
              <w:autoSpaceDN/>
              <w:adjustRightInd/>
              <w:jc w:val="both"/>
              <w:textAlignment w:val="auto"/>
              <w:rPr>
                <w:rFonts w:eastAsia="MS Mincho"/>
                <w:color w:val="FF0000"/>
                <w:lang w:val="en-US"/>
              </w:rPr>
            </w:pPr>
            <w:r>
              <w:rPr>
                <w:rFonts w:eastAsia="Calibri"/>
                <w:color w:val="FF0000"/>
                <w:lang w:val="en-US"/>
              </w:rPr>
              <w:t>n%=FP/N</w:t>
            </w:r>
            <w:r>
              <w:rPr>
                <w:rFonts w:eastAsia="Calibri"/>
                <w:color w:val="FF0000"/>
                <w:vertAlign w:val="subscript"/>
                <w:lang w:val="en-US"/>
              </w:rPr>
              <w:t>NLOS</w:t>
            </w:r>
            <w:r>
              <w:rPr>
                <w:rFonts w:eastAsia="Calibri"/>
                <w:color w:val="FF0000"/>
                <w:lang w:val="de-DE"/>
              </w:rPr>
              <w:t xml:space="preserve"> is the false positive rate of the training data label, FP (False Positive) is the number of actual NLOS links which are incorrectly labelled as LOS, and N</w:t>
            </w:r>
            <w:r>
              <w:rPr>
                <w:rFonts w:eastAsia="Calibri"/>
                <w:color w:val="FF0000"/>
                <w:vertAlign w:val="subscript"/>
                <w:lang w:val="en-US"/>
              </w:rPr>
              <w:t>NLOS</w:t>
            </w:r>
            <w:r>
              <w:rPr>
                <w:rFonts w:eastAsia="Calibri"/>
                <w:color w:val="FF0000"/>
                <w:lang w:val="de-DE"/>
              </w:rPr>
              <w:t xml:space="preserve"> is the total number of actual NLOS links.</w:t>
            </w:r>
          </w:p>
          <w:p w14:paraId="3F1303C7" w14:textId="77777777" w:rsidR="00745D0F" w:rsidRDefault="001F270D">
            <w:pPr>
              <w:overflowPunct/>
              <w:autoSpaceDE/>
              <w:autoSpaceDN/>
              <w:adjustRightInd/>
              <w:ind w:left="568" w:hanging="284"/>
              <w:textAlignment w:val="auto"/>
              <w:rPr>
                <w:rFonts w:eastAsia="Calibri"/>
                <w:szCs w:val="24"/>
                <w:lang w:val="de-DE" w:eastAsia="zh-CN"/>
              </w:rPr>
            </w:pPr>
            <w:r>
              <w:rPr>
                <w:rFonts w:eastAsia="Calibri"/>
                <w:szCs w:val="24"/>
                <w:lang w:val="de-DE" w:eastAsia="zh-CN"/>
              </w:rPr>
              <w:t>-</w:t>
            </w:r>
            <w:r>
              <w:rPr>
                <w:rFonts w:eastAsia="Calibri"/>
                <w:szCs w:val="24"/>
                <w:lang w:val="de-DE" w:eastAsia="zh-CN"/>
              </w:rPr>
              <w:tab/>
              <w:t>Companies consider at least hard-value LOS/NLOS indicator as model output.</w:t>
            </w:r>
          </w:p>
          <w:p w14:paraId="5784BBF0"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1A2ACD71" w14:textId="77777777" w:rsidR="00745D0F" w:rsidRDefault="00745D0F">
            <w:pPr>
              <w:rPr>
                <w:rFonts w:eastAsia="Calibri"/>
                <w:lang w:val="de-DE"/>
              </w:rPr>
            </w:pPr>
          </w:p>
          <w:p w14:paraId="77182710"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6.4.2.5</w:t>
            </w:r>
            <w:r>
              <w:rPr>
                <w:rFonts w:ascii="Arial" w:eastAsia="MS Mincho" w:hAnsi="Arial"/>
                <w:sz w:val="24"/>
                <w:lang w:val="de-DE" w:eastAsia="en-US"/>
              </w:rPr>
              <w:tab/>
              <w:t>Non-ideal label(s)</w:t>
            </w:r>
          </w:p>
          <w:p w14:paraId="749F87CC"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27298809" w14:textId="77777777" w:rsidR="00745D0F" w:rsidRDefault="001F270D">
            <w:pPr>
              <w:overflowPunct/>
              <w:autoSpaceDE/>
              <w:autoSpaceDN/>
              <w:adjustRightInd/>
              <w:textAlignment w:val="auto"/>
              <w:rPr>
                <w:rFonts w:eastAsia="MS Mincho"/>
                <w:b/>
                <w:bCs/>
                <w:i/>
                <w:iCs/>
                <w:lang w:val="de-DE" w:eastAsia="en-US"/>
              </w:rPr>
            </w:pPr>
            <w:r>
              <w:rPr>
                <w:rFonts w:eastAsia="MS Mincho"/>
                <w:b/>
                <w:bCs/>
                <w:i/>
                <w:iCs/>
                <w:lang w:val="de-DE" w:eastAsia="en-US"/>
              </w:rPr>
              <w:t>AI/ML assisted positioning</w:t>
            </w:r>
          </w:p>
          <w:p w14:paraId="7F547C89"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t xml:space="preserve">Evaluations show that AI/ML assisted positioning with timing information (e.g., ToA) as </w:t>
            </w:r>
            <w:r>
              <w:rPr>
                <w:rFonts w:eastAsia="MS Mincho"/>
                <w:i/>
                <w:iCs/>
                <w:lang w:val="de-DE" w:eastAsia="en-US"/>
              </w:rPr>
              <w:t>model output</w:t>
            </w:r>
            <w:r>
              <w:rPr>
                <w:rFonts w:eastAsia="MS Mincho"/>
                <w:lang w:val="de-DE" w:eastAsia="en-US"/>
              </w:rPr>
              <w:t xml:space="preserve"> is robust to certain </w:t>
            </w:r>
            <w:r>
              <w:rPr>
                <w:rFonts w:eastAsia="MS Mincho"/>
                <w:i/>
                <w:iCs/>
                <w:lang w:val="de-DE" w:eastAsia="en-US"/>
              </w:rPr>
              <w:t>label error</w:t>
            </w:r>
            <w:r>
              <w:rPr>
                <w:rFonts w:eastAsia="MS Mincho"/>
                <w:lang w:val="de-DE"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673A879B"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Pr>
                <w:rFonts w:eastAsia="MS Mincho"/>
                <w:b/>
                <w:bCs/>
                <w:lang w:val="de-DE" w:eastAsia="en-US"/>
              </w:rPr>
              <w:t>LOS/NLOS identification accuracy</w:t>
            </w:r>
            <w:r>
              <w:rPr>
                <w:rFonts w:eastAsia="MS Mincho"/>
                <w:lang w:val="de-DE" w:eastAsia="en-US"/>
              </w:rPr>
              <w:t xml:space="preserve"> is P</w:t>
            </w:r>
            <w:r>
              <w:rPr>
                <w:rFonts w:eastAsia="MS Mincho"/>
                <w:vertAlign w:val="subscript"/>
                <w:lang w:val="de-DE" w:eastAsia="en-US"/>
              </w:rPr>
              <w:t>lablErr</w:t>
            </w:r>
            <w:r>
              <w:rPr>
                <w:rFonts w:eastAsia="MS Mincho"/>
                <w:lang w:val="de-DE" w:eastAsia="en-US"/>
              </w:rPr>
              <w:t xml:space="preserve"> = P</w:t>
            </w:r>
            <w:r>
              <w:rPr>
                <w:rFonts w:eastAsia="MS Mincho"/>
                <w:vertAlign w:val="subscript"/>
                <w:lang w:val="de-DE" w:eastAsia="en-US"/>
              </w:rPr>
              <w:t>noLablErr</w:t>
            </w:r>
            <w:r>
              <w:rPr>
                <w:rFonts w:eastAsia="MS Mincho"/>
                <w:lang w:val="de-DE" w:eastAsia="en-US"/>
              </w:rPr>
              <w:t xml:space="preserve"> – d (percentage), where d is in the range of (</w:t>
            </w:r>
            <w:r>
              <w:rPr>
                <w:rFonts w:eastAsia="MS Mincho"/>
                <w:lang w:val="de-DE" w:eastAsia="en-US"/>
              </w:rPr>
              <w:sym w:font="Symbol" w:char="F02D"/>
            </w:r>
            <w:r>
              <w:rPr>
                <w:rFonts w:eastAsia="MS Mincho"/>
                <w:lang w:val="de-DE" w:eastAsia="en-US"/>
              </w:rPr>
              <w:t>1.2%~3.1%).</w:t>
            </w:r>
          </w:p>
          <w:p w14:paraId="4B713E9E" w14:textId="77777777" w:rsidR="00745D0F" w:rsidRDefault="001F270D">
            <w:pPr>
              <w:widowControl w:val="0"/>
              <w:numPr>
                <w:ilvl w:val="0"/>
                <w:numId w:val="28"/>
              </w:numPr>
              <w:overflowPunct/>
              <w:autoSpaceDE/>
              <w:autoSpaceDN/>
              <w:adjustRightInd/>
              <w:jc w:val="both"/>
              <w:textAlignment w:val="auto"/>
              <w:rPr>
                <w:rFonts w:eastAsia="MS Mincho"/>
                <w:lang w:val="en-US"/>
              </w:rPr>
            </w:pPr>
            <w:proofErr w:type="spellStart"/>
            <w:r>
              <w:rPr>
                <w:rFonts w:eastAsia="MS Mincho"/>
                <w:lang w:val="en-US" w:eastAsia="en-US"/>
              </w:rPr>
              <w:t>P</w:t>
            </w:r>
            <w:r>
              <w:rPr>
                <w:rFonts w:eastAsia="MS Mincho"/>
                <w:vertAlign w:val="subscript"/>
                <w:lang w:val="en-US" w:eastAsia="en-US"/>
              </w:rPr>
              <w:t>noLablErr</w:t>
            </w:r>
            <w:proofErr w:type="spellEnd"/>
            <w:r>
              <w:rPr>
                <w:rFonts w:eastAsia="MS Mincho"/>
                <w:lang w:val="en-US" w:eastAsia="en-US"/>
              </w:rPr>
              <w:t xml:space="preserve"> (percentage) is the LOS/NLOS identification accuracy when </w:t>
            </w:r>
            <w:r>
              <w:rPr>
                <w:rFonts w:eastAsia="MS Mincho"/>
                <w:lang w:val="de-DE" w:eastAsia="en-US"/>
              </w:rPr>
              <w:t>m%=0% and n%=0</w:t>
            </w:r>
            <w:proofErr w:type="gramStart"/>
            <w:r>
              <w:rPr>
                <w:rFonts w:eastAsia="MS Mincho"/>
                <w:lang w:val="de-DE" w:eastAsia="en-US"/>
              </w:rPr>
              <w:t>%;</w:t>
            </w:r>
            <w:proofErr w:type="gramEnd"/>
          </w:p>
          <w:p w14:paraId="527C1029" w14:textId="77777777" w:rsidR="00745D0F" w:rsidRDefault="001F270D">
            <w:pPr>
              <w:widowControl w:val="0"/>
              <w:numPr>
                <w:ilvl w:val="0"/>
                <w:numId w:val="28"/>
              </w:numPr>
              <w:overflowPunct/>
              <w:autoSpaceDE/>
              <w:autoSpaceDN/>
              <w:adjustRightInd/>
              <w:jc w:val="both"/>
              <w:textAlignment w:val="auto"/>
              <w:rPr>
                <w:rFonts w:eastAsia="MS Mincho"/>
                <w:strike/>
                <w:color w:val="FF0000"/>
                <w:lang w:val="en-US"/>
              </w:rPr>
            </w:pPr>
            <w:r>
              <w:rPr>
                <w:rFonts w:eastAsia="MS Mincho"/>
                <w:strike/>
                <w:color w:val="FF0000"/>
                <w:lang w:val="en-US" w:eastAsia="en-US"/>
              </w:rPr>
              <w:t>m%=FN/N</w:t>
            </w:r>
            <w:r>
              <w:rPr>
                <w:rFonts w:eastAsia="MS Mincho"/>
                <w:strike/>
                <w:color w:val="FF0000"/>
                <w:vertAlign w:val="subscript"/>
                <w:lang w:val="en-US" w:eastAsia="en-US"/>
              </w:rPr>
              <w:t>LOS</w:t>
            </w:r>
            <w:r>
              <w:rPr>
                <w:rFonts w:eastAsia="MS Mincho"/>
                <w:strike/>
                <w:color w:val="FF0000"/>
                <w:lang w:val="de-DE" w:eastAsia="en-US"/>
              </w:rPr>
              <w:t xml:space="preserve"> is false negative rate of the training data label, where FN (False Negative) is the number of actual LOS links which are incorrectly labelled as NLOS, and </w:t>
            </w:r>
            <w:r>
              <w:rPr>
                <w:rFonts w:eastAsia="MS Mincho"/>
                <w:strike/>
                <w:color w:val="FF0000"/>
                <w:lang w:val="en-US" w:eastAsia="en-US"/>
              </w:rPr>
              <w:t>N</w:t>
            </w:r>
            <w:r>
              <w:rPr>
                <w:rFonts w:eastAsia="MS Mincho"/>
                <w:strike/>
                <w:color w:val="FF0000"/>
                <w:vertAlign w:val="subscript"/>
                <w:lang w:val="en-US" w:eastAsia="en-US"/>
              </w:rPr>
              <w:t>LOS</w:t>
            </w:r>
            <w:r>
              <w:rPr>
                <w:rFonts w:eastAsia="MS Mincho"/>
                <w:strike/>
                <w:color w:val="FF0000"/>
                <w:lang w:val="en-US" w:eastAsia="en-US"/>
              </w:rPr>
              <w:t xml:space="preserve"> </w:t>
            </w:r>
            <w:r>
              <w:rPr>
                <w:rFonts w:eastAsia="MS Mincho"/>
                <w:strike/>
                <w:color w:val="FF0000"/>
                <w:lang w:val="de-DE" w:eastAsia="en-US"/>
              </w:rPr>
              <w:t xml:space="preserve">is the total number of actual LOS </w:t>
            </w:r>
            <w:proofErr w:type="gramStart"/>
            <w:r>
              <w:rPr>
                <w:rFonts w:eastAsia="MS Mincho"/>
                <w:strike/>
                <w:color w:val="FF0000"/>
                <w:lang w:val="de-DE" w:eastAsia="en-US"/>
              </w:rPr>
              <w:t>links;</w:t>
            </w:r>
            <w:proofErr w:type="gramEnd"/>
            <w:r>
              <w:rPr>
                <w:rFonts w:eastAsia="MS Mincho"/>
                <w:strike/>
                <w:color w:val="FF0000"/>
                <w:lang w:val="de-DE" w:eastAsia="en-US"/>
              </w:rPr>
              <w:t xml:space="preserve"> </w:t>
            </w:r>
          </w:p>
          <w:p w14:paraId="7C84C9C9" w14:textId="77777777" w:rsidR="00745D0F" w:rsidRDefault="001F270D">
            <w:pPr>
              <w:overflowPunct/>
              <w:autoSpaceDE/>
              <w:autoSpaceDN/>
              <w:adjustRightInd/>
              <w:textAlignment w:val="auto"/>
              <w:rPr>
                <w:rFonts w:eastAsia="MS Mincho"/>
                <w:strike/>
                <w:color w:val="FF0000"/>
                <w:lang w:val="de-DE" w:eastAsia="en-US"/>
              </w:rPr>
            </w:pPr>
            <w:r>
              <w:rPr>
                <w:rFonts w:eastAsia="MS Mincho"/>
                <w:strike/>
                <w:color w:val="FF0000"/>
                <w:lang w:val="en-US" w:eastAsia="en-US"/>
              </w:rPr>
              <w:t>n%=FP/N</w:t>
            </w:r>
            <w:r>
              <w:rPr>
                <w:rFonts w:eastAsia="MS Mincho"/>
                <w:strike/>
                <w:color w:val="FF0000"/>
                <w:vertAlign w:val="subscript"/>
                <w:lang w:val="en-US" w:eastAsia="en-US"/>
              </w:rPr>
              <w:t>NLOS</w:t>
            </w:r>
            <w:r>
              <w:rPr>
                <w:rFonts w:eastAsia="MS Mincho"/>
                <w:strike/>
                <w:color w:val="FF0000"/>
                <w:lang w:val="de-DE" w:eastAsia="en-US"/>
              </w:rPr>
              <w:t xml:space="preserve"> is the false positive rate of the training data label, FP (False Positive) is the number of actual NLOS links which are incorrectly labelled as LOS, and N</w:t>
            </w:r>
            <w:r>
              <w:rPr>
                <w:rFonts w:eastAsia="MS Mincho"/>
                <w:strike/>
                <w:color w:val="FF0000"/>
                <w:vertAlign w:val="subscript"/>
                <w:lang w:val="en-US" w:eastAsia="en-US"/>
              </w:rPr>
              <w:t>NLOS</w:t>
            </w:r>
            <w:r>
              <w:rPr>
                <w:rFonts w:eastAsia="MS Mincho"/>
                <w:strike/>
                <w:color w:val="FF0000"/>
                <w:lang w:val="de-DE" w:eastAsia="en-US"/>
              </w:rPr>
              <w:t xml:space="preserve"> is the total number of actual NLOS links.</w:t>
            </w:r>
          </w:p>
          <w:p w14:paraId="0D3E1C82" w14:textId="77777777" w:rsidR="00745D0F" w:rsidRDefault="001F270D">
            <w:pPr>
              <w:jc w:val="center"/>
              <w:rPr>
                <w:rFonts w:eastAsia="SimSun"/>
                <w:b/>
                <w:iCs/>
                <w:color w:val="FF0000"/>
                <w:lang w:val="de-DE"/>
              </w:rPr>
            </w:pPr>
            <w:r>
              <w:rPr>
                <w:rFonts w:eastAsia="SimSun"/>
                <w:b/>
                <w:iCs/>
                <w:color w:val="FF0000"/>
                <w:lang w:val="de-DE"/>
              </w:rPr>
              <w:lastRenderedPageBreak/>
              <w:t>&lt;Unchanged text is omitted&gt;</w:t>
            </w:r>
          </w:p>
          <w:p w14:paraId="22D85DB4" w14:textId="77777777" w:rsidR="00745D0F" w:rsidRDefault="001F270D">
            <w:pPr>
              <w:rPr>
                <w:rFonts w:eastAsia="Calibri"/>
                <w:lang w:val="de-DE"/>
              </w:rPr>
            </w:pPr>
            <w:r>
              <w:rPr>
                <w:rFonts w:eastAsia="Calibri"/>
                <w:lang w:val="de-DE"/>
              </w:rPr>
              <w:t>=======================  End of text proposal to TR 38.843 v1.1.0 ====================</w:t>
            </w:r>
          </w:p>
        </w:tc>
      </w:tr>
    </w:tbl>
    <w:p w14:paraId="57F733D4" w14:textId="77777777" w:rsidR="00745D0F" w:rsidRDefault="00745D0F">
      <w:pPr>
        <w:rPr>
          <w:rFonts w:eastAsia="Batang" w:cs="Arial"/>
          <w:szCs w:val="24"/>
        </w:rPr>
      </w:pPr>
    </w:p>
    <w:tbl>
      <w:tblPr>
        <w:tblStyle w:val="TableGrid"/>
        <w:tblW w:w="9985" w:type="dxa"/>
        <w:tblLook w:val="04A0" w:firstRow="1" w:lastRow="0" w:firstColumn="1" w:lastColumn="0" w:noHBand="0" w:noVBand="1"/>
      </w:tblPr>
      <w:tblGrid>
        <w:gridCol w:w="1411"/>
        <w:gridCol w:w="8574"/>
      </w:tblGrid>
      <w:tr w:rsidR="00745D0F" w14:paraId="2C9691E8" w14:textId="77777777">
        <w:tc>
          <w:tcPr>
            <w:tcW w:w="1411" w:type="dxa"/>
            <w:shd w:val="clear" w:color="auto" w:fill="B4C6E7" w:themeFill="accent1" w:themeFillTint="66"/>
          </w:tcPr>
          <w:p w14:paraId="418C293A"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39166E69" w14:textId="77777777" w:rsidR="00745D0F" w:rsidRDefault="001F270D">
            <w:pPr>
              <w:jc w:val="center"/>
              <w:rPr>
                <w:rFonts w:eastAsia="Calibri"/>
                <w:b/>
                <w:bCs/>
                <w:lang w:val="de-DE"/>
              </w:rPr>
            </w:pPr>
            <w:r>
              <w:rPr>
                <w:rFonts w:eastAsia="Calibri"/>
                <w:b/>
                <w:bCs/>
                <w:lang w:val="en-US"/>
              </w:rPr>
              <w:t>Comments</w:t>
            </w:r>
          </w:p>
        </w:tc>
      </w:tr>
      <w:tr w:rsidR="00745D0F" w14:paraId="07BB978B" w14:textId="77777777">
        <w:tc>
          <w:tcPr>
            <w:tcW w:w="1411" w:type="dxa"/>
          </w:tcPr>
          <w:p w14:paraId="27682A01" w14:textId="77777777" w:rsidR="00745D0F" w:rsidRDefault="001F270D">
            <w:pPr>
              <w:rPr>
                <w:rFonts w:eastAsia="Calibri"/>
                <w:lang w:val="de-DE"/>
              </w:rPr>
            </w:pPr>
            <w:r>
              <w:rPr>
                <w:rFonts w:eastAsia="Malgun Gothic" w:hint="eastAsia"/>
                <w:lang w:val="de-DE" w:eastAsia="ko-KR"/>
              </w:rPr>
              <w:t>LG</w:t>
            </w:r>
          </w:p>
        </w:tc>
        <w:tc>
          <w:tcPr>
            <w:tcW w:w="8574" w:type="dxa"/>
          </w:tcPr>
          <w:p w14:paraId="62202F18" w14:textId="77777777" w:rsidR="00745D0F" w:rsidRDefault="001F270D">
            <w:pPr>
              <w:rPr>
                <w:rFonts w:eastAsia="Calibri"/>
                <w:lang w:val="de-DE"/>
              </w:rPr>
            </w:pPr>
            <w:r>
              <w:rPr>
                <w:rFonts w:eastAsia="Malgun Gothic" w:hint="eastAsia"/>
                <w:lang w:val="de-DE" w:eastAsia="ko-KR"/>
              </w:rPr>
              <w:t>Fine</w:t>
            </w:r>
          </w:p>
        </w:tc>
      </w:tr>
    </w:tbl>
    <w:p w14:paraId="42B17195" w14:textId="77777777" w:rsidR="00745D0F" w:rsidRDefault="00745D0F"/>
    <w:p w14:paraId="2C5F42E9" w14:textId="77777777" w:rsidR="00745D0F" w:rsidRDefault="001F270D">
      <w:pPr>
        <w:pStyle w:val="Heading2"/>
        <w:numPr>
          <w:ilvl w:val="1"/>
          <w:numId w:val="13"/>
        </w:numPr>
        <w:ind w:hanging="792"/>
      </w:pPr>
      <w:r>
        <w:t xml:space="preserve"> Text proposal on evaluation assumption and methodology </w:t>
      </w:r>
    </w:p>
    <w:p w14:paraId="5D96C00E" w14:textId="77777777" w:rsidR="00745D0F" w:rsidRDefault="001F270D">
      <w:r>
        <w:t>Regarding the TR texts on evaluation and methodology of AI/ML positioning, several issues are identified.</w:t>
      </w:r>
    </w:p>
    <w:p w14:paraId="7B52CA00" w14:textId="77777777" w:rsidR="00745D0F" w:rsidRDefault="001F270D">
      <w:pPr>
        <w:pStyle w:val="ListParagraph"/>
        <w:numPr>
          <w:ilvl w:val="0"/>
          <w:numId w:val="28"/>
        </w:numPr>
        <w:rPr>
          <w:rFonts w:ascii="Times New Roman" w:hAnsi="Times New Roman"/>
          <w:sz w:val="20"/>
          <w:szCs w:val="20"/>
          <w:lang w:val="en-US"/>
        </w:rPr>
      </w:pPr>
      <w:r>
        <w:rPr>
          <w:rFonts w:ascii="Times New Roman" w:hAnsi="Times New Roman"/>
          <w:sz w:val="20"/>
          <w:szCs w:val="20"/>
          <w:lang w:val="en-US"/>
        </w:rPr>
        <w:t xml:space="preserve">The description texts on </w:t>
      </w:r>
      <w:proofErr w:type="spellStart"/>
      <w:r>
        <w:rPr>
          <w:rFonts w:ascii="Times New Roman" w:hAnsi="Times New Roman"/>
          <w:sz w:val="20"/>
          <w:szCs w:val="20"/>
          <w:lang w:val="en-US"/>
        </w:rPr>
        <w:t>InF</w:t>
      </w:r>
      <w:proofErr w:type="spellEnd"/>
      <w:r>
        <w:rPr>
          <w:rFonts w:ascii="Times New Roman" w:hAnsi="Times New Roman"/>
          <w:sz w:val="20"/>
          <w:szCs w:val="20"/>
          <w:lang w:val="en-US"/>
        </w:rPr>
        <w:t xml:space="preserve"> scenarios other than </w:t>
      </w:r>
      <w:proofErr w:type="spellStart"/>
      <w:r>
        <w:rPr>
          <w:rFonts w:ascii="Times New Roman" w:hAnsi="Times New Roman"/>
          <w:sz w:val="20"/>
          <w:szCs w:val="20"/>
          <w:lang w:val="en-US"/>
        </w:rPr>
        <w:t>InF</w:t>
      </w:r>
      <w:proofErr w:type="spellEnd"/>
      <w:r>
        <w:rPr>
          <w:rFonts w:ascii="Times New Roman" w:hAnsi="Times New Roman"/>
          <w:sz w:val="20"/>
          <w:szCs w:val="20"/>
          <w:lang w:val="en-US"/>
        </w:rPr>
        <w:t>-DH are scattered in two places. It is better to put them together under "</w:t>
      </w:r>
      <w:r>
        <w:rPr>
          <w:rFonts w:ascii="Times New Roman" w:hAnsi="Times New Roman"/>
          <w:b/>
          <w:bCs/>
          <w:i/>
          <w:iCs/>
          <w:sz w:val="20"/>
          <w:szCs w:val="20"/>
          <w:lang w:val="en-GB"/>
        </w:rPr>
        <w:t>Evaluation assumptions</w:t>
      </w:r>
      <w:r>
        <w:rPr>
          <w:rFonts w:ascii="Times New Roman" w:hAnsi="Times New Roman"/>
          <w:sz w:val="20"/>
          <w:szCs w:val="20"/>
          <w:lang w:val="en-US"/>
        </w:rPr>
        <w:t>".</w:t>
      </w:r>
    </w:p>
    <w:p w14:paraId="321C57F0" w14:textId="77777777" w:rsidR="00745D0F" w:rsidRDefault="001F270D">
      <w:pPr>
        <w:pStyle w:val="ListParagraph"/>
        <w:numPr>
          <w:ilvl w:val="0"/>
          <w:numId w:val="28"/>
        </w:numPr>
        <w:rPr>
          <w:rFonts w:ascii="Times New Roman" w:hAnsi="Times New Roman"/>
          <w:sz w:val="20"/>
          <w:szCs w:val="20"/>
          <w:lang w:val="en-US"/>
        </w:rPr>
      </w:pPr>
      <w:r>
        <w:rPr>
          <w:rFonts w:ascii="Times New Roman" w:hAnsi="Times New Roman"/>
          <w:sz w:val="20"/>
          <w:szCs w:val="20"/>
          <w:lang w:val="en-US"/>
        </w:rPr>
        <w:t>Reference to Table 6.4.1-1 is erroneously given as a reference to Table 6-5. In addition, the numbering of Table 6.4.1-1 is erroneously written as 6</w:t>
      </w:r>
      <w:r>
        <w:rPr>
          <w:rFonts w:ascii="Times New Roman" w:hAnsi="Times New Roman"/>
          <w:sz w:val="20"/>
          <w:szCs w:val="20"/>
          <w:highlight w:val="yellow"/>
          <w:lang w:val="en-US"/>
        </w:rPr>
        <w:t>-</w:t>
      </w:r>
      <w:r>
        <w:rPr>
          <w:rFonts w:ascii="Times New Roman" w:hAnsi="Times New Roman"/>
          <w:sz w:val="20"/>
          <w:szCs w:val="20"/>
          <w:lang w:val="en-US"/>
        </w:rPr>
        <w:t>4.1-1. Reference to Table 6.4.1-2 is erroneously given as a reference to Table 6-6.</w:t>
      </w:r>
    </w:p>
    <w:p w14:paraId="0466686F" w14:textId="77777777" w:rsidR="00745D0F" w:rsidRDefault="00745D0F"/>
    <w:p w14:paraId="67C1206C" w14:textId="77777777" w:rsidR="00745D0F" w:rsidRDefault="00745D0F">
      <w:pPr>
        <w:pStyle w:val="ListParagraph"/>
        <w:keepNext/>
        <w:keepLines/>
        <w:numPr>
          <w:ilvl w:val="1"/>
          <w:numId w:val="22"/>
        </w:numPr>
        <w:spacing w:before="120" w:after="180"/>
        <w:outlineLvl w:val="2"/>
        <w:rPr>
          <w:rFonts w:ascii="Arial" w:eastAsia="MS Mincho" w:hAnsi="Arial"/>
          <w:vanish/>
          <w:sz w:val="28"/>
          <w:szCs w:val="20"/>
          <w:lang w:val="en-GB" w:eastAsia="ja-JP"/>
        </w:rPr>
      </w:pPr>
    </w:p>
    <w:p w14:paraId="7705AE9D" w14:textId="77777777" w:rsidR="00745D0F" w:rsidRDefault="001F270D">
      <w:pPr>
        <w:pStyle w:val="Heading3"/>
        <w:numPr>
          <w:ilvl w:val="2"/>
          <w:numId w:val="22"/>
        </w:numPr>
        <w:ind w:left="504"/>
        <w:rPr>
          <w:rFonts w:eastAsia="MS Mincho"/>
        </w:rPr>
      </w:pPr>
      <w:r>
        <w:rPr>
          <w:rFonts w:eastAsia="MS Mincho"/>
        </w:rPr>
        <w:t>1st round discussion</w:t>
      </w:r>
    </w:p>
    <w:p w14:paraId="3008C601" w14:textId="77777777" w:rsidR="00745D0F" w:rsidRDefault="001F270D">
      <w:r>
        <w:t>These issues are addressed by the text proposal below.</w:t>
      </w:r>
    </w:p>
    <w:p w14:paraId="5BA0EFB3" w14:textId="77777777" w:rsidR="00745D0F" w:rsidRDefault="001F270D">
      <w:pPr>
        <w:rPr>
          <w:b/>
          <w:bCs/>
          <w:u w:val="single"/>
        </w:rPr>
      </w:pPr>
      <w:r>
        <w:rPr>
          <w:b/>
          <w:bCs/>
          <w:highlight w:val="green"/>
          <w:u w:val="single"/>
        </w:rPr>
        <w:t>Proposal 4.4.1</w:t>
      </w:r>
    </w:p>
    <w:p w14:paraId="48188FFA" w14:textId="77777777" w:rsidR="00745D0F" w:rsidRDefault="001F270D">
      <w:pPr>
        <w:rPr>
          <w:rFonts w:eastAsia="Batang" w:cs="Arial"/>
          <w:szCs w:val="24"/>
        </w:rPr>
      </w:pPr>
      <w:bookmarkStart w:id="6" w:name="_Toc149930852"/>
      <w:r>
        <w:rPr>
          <w:rFonts w:eastAsia="Batang" w:cs="Arial"/>
          <w:szCs w:val="24"/>
        </w:rPr>
        <w:t xml:space="preserve">Adopt the text proposal to TR 38.843 to improve the description </w:t>
      </w:r>
      <w:r>
        <w:t>on evaluation assumption and methodology</w:t>
      </w:r>
      <w:r>
        <w:rPr>
          <w:rFonts w:eastAsia="Batang" w:cs="Arial"/>
          <w:szCs w:val="24"/>
        </w:rPr>
        <w:t>.</w:t>
      </w:r>
      <w:bookmarkEnd w:id="6"/>
    </w:p>
    <w:p w14:paraId="71583D83" w14:textId="77777777" w:rsidR="00745D0F" w:rsidRDefault="00745D0F">
      <w:pPr>
        <w:rPr>
          <w:rFonts w:eastAsia="Batang" w:cs="Arial"/>
          <w:szCs w:val="24"/>
        </w:rPr>
      </w:pPr>
    </w:p>
    <w:tbl>
      <w:tblPr>
        <w:tblStyle w:val="TableGrid"/>
        <w:tblW w:w="0" w:type="auto"/>
        <w:tblLook w:val="04A0" w:firstRow="1" w:lastRow="0" w:firstColumn="1" w:lastColumn="0" w:noHBand="0" w:noVBand="1"/>
      </w:tblPr>
      <w:tblGrid>
        <w:gridCol w:w="9629"/>
      </w:tblGrid>
      <w:tr w:rsidR="00745D0F" w14:paraId="180E4733" w14:textId="77777777">
        <w:tc>
          <w:tcPr>
            <w:tcW w:w="9629" w:type="dxa"/>
          </w:tcPr>
          <w:p w14:paraId="613CC6AB" w14:textId="77777777" w:rsidR="00745D0F" w:rsidRDefault="001F270D">
            <w:pPr>
              <w:rPr>
                <w:rFonts w:eastAsia="Calibri"/>
                <w:lang w:val="de-DE"/>
              </w:rPr>
            </w:pPr>
            <w:r>
              <w:rPr>
                <w:rFonts w:eastAsia="Calibri"/>
                <w:lang w:val="de-DE"/>
              </w:rPr>
              <w:t>======================= Start of text proposal to TR 38.843 v1.1.0 ====================</w:t>
            </w:r>
          </w:p>
          <w:p w14:paraId="739E8687" w14:textId="77777777" w:rsidR="00745D0F" w:rsidRDefault="001F270D">
            <w:pPr>
              <w:pStyle w:val="Heading2"/>
              <w:rPr>
                <w:rFonts w:eastAsia="Calibri"/>
                <w:lang w:val="de-DE"/>
              </w:rPr>
            </w:pPr>
            <w:r>
              <w:rPr>
                <w:rFonts w:eastAsia="Calibri"/>
                <w:lang w:val="de-DE"/>
              </w:rPr>
              <w:t>6.4</w:t>
            </w:r>
            <w:r>
              <w:rPr>
                <w:rFonts w:eastAsia="Calibri"/>
                <w:lang w:val="de-DE"/>
              </w:rPr>
              <w:tab/>
              <w:t>Positioning accuracy enhancements</w:t>
            </w:r>
          </w:p>
          <w:p w14:paraId="239BE547" w14:textId="77777777" w:rsidR="00745D0F" w:rsidRDefault="001F270D">
            <w:pPr>
              <w:pStyle w:val="Heading3"/>
              <w:rPr>
                <w:rFonts w:eastAsia="Calibri"/>
                <w:lang w:val="de-DE"/>
              </w:rPr>
            </w:pPr>
            <w:r>
              <w:rPr>
                <w:rFonts w:eastAsia="Calibri"/>
                <w:lang w:val="de-DE"/>
              </w:rPr>
              <w:t>6.4.1</w:t>
            </w:r>
            <w:r>
              <w:rPr>
                <w:rFonts w:eastAsia="Calibri"/>
                <w:lang w:val="de-DE"/>
              </w:rPr>
              <w:tab/>
              <w:t>Evaluation assumptions, methodology and KPIs</w:t>
            </w:r>
          </w:p>
          <w:p w14:paraId="2EB78E90"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52E505E0" w14:textId="77777777" w:rsidR="00745D0F" w:rsidRDefault="001F270D">
            <w:pPr>
              <w:rPr>
                <w:rFonts w:eastAsia="Calibri"/>
                <w:b/>
                <w:bCs/>
                <w:lang w:val="de-DE"/>
              </w:rPr>
            </w:pPr>
            <w:r>
              <w:rPr>
                <w:rFonts w:eastAsia="Calibri"/>
                <w:b/>
                <w:bCs/>
                <w:i/>
                <w:iCs/>
                <w:lang w:val="de-DE"/>
              </w:rPr>
              <w:t>Model generalization</w:t>
            </w:r>
            <w:r>
              <w:rPr>
                <w:rFonts w:eastAsia="Calibri"/>
                <w:b/>
                <w:bCs/>
                <w:lang w:val="de-DE"/>
              </w:rPr>
              <w:t>:</w:t>
            </w:r>
          </w:p>
          <w:p w14:paraId="371F3ADE" w14:textId="77777777" w:rsidR="00745D0F" w:rsidRDefault="001F270D">
            <w:pPr>
              <w:rPr>
                <w:rFonts w:eastAsia="Calibri"/>
                <w:lang w:val="de-DE"/>
              </w:rPr>
            </w:pPr>
            <w:r>
              <w:rPr>
                <w:rFonts w:eastAsia="Calibri"/>
                <w:lang w:val="de-DE"/>
              </w:rPr>
              <w:t>To investigate the model generalization capability, at least the following aspect(s) are considered for the evaluation for AI/ML based positioning:</w:t>
            </w:r>
          </w:p>
          <w:p w14:paraId="44221DFB" w14:textId="77777777" w:rsidR="00745D0F" w:rsidRDefault="001F270D">
            <w:pPr>
              <w:rPr>
                <w:rFonts w:eastAsia="Calibri"/>
                <w:lang w:val="de-DE"/>
              </w:rPr>
            </w:pPr>
            <w:r>
              <w:rPr>
                <w:rFonts w:eastAsia="Calibri"/>
                <w:lang w:val="de-DE"/>
              </w:rPr>
              <w:t>...</w:t>
            </w:r>
          </w:p>
          <w:p w14:paraId="6BE4FD06" w14:textId="77777777" w:rsidR="00745D0F" w:rsidRDefault="001F270D">
            <w:pPr>
              <w:pStyle w:val="B1"/>
              <w:rPr>
                <w:rFonts w:eastAsia="Calibri"/>
                <w:lang w:val="de-DE" w:eastAsia="ja-JP"/>
              </w:rPr>
            </w:pPr>
            <w:r>
              <w:rPr>
                <w:rFonts w:eastAsia="Calibri"/>
                <w:lang w:val="de-DE" w:eastAsia="ja-JP"/>
              </w:rPr>
              <w:t>-</w:t>
            </w:r>
            <w:r>
              <w:rPr>
                <w:rFonts w:eastAsia="Calibri"/>
                <w:lang w:val="de-DE" w:eastAsia="ja-JP"/>
              </w:rPr>
              <w:tab/>
              <w:t>InF scenarios, e.g., training dataset from one InF scenario (e.g., InF-DH), test dataset from a different InF scenario (e.g., InF-HH)</w:t>
            </w:r>
          </w:p>
          <w:p w14:paraId="4ACBBD06" w14:textId="77777777" w:rsidR="00745D0F" w:rsidRDefault="001F270D">
            <w:pPr>
              <w:pStyle w:val="B2"/>
              <w:rPr>
                <w:rFonts w:eastAsia="Calibri"/>
                <w:strike/>
                <w:color w:val="FF0000"/>
                <w:lang w:val="de-DE"/>
              </w:rPr>
            </w:pPr>
            <w:r>
              <w:rPr>
                <w:rFonts w:eastAsia="Calibri"/>
                <w:strike/>
                <w:color w:val="FF0000"/>
                <w:lang w:val="de-DE"/>
              </w:rPr>
              <w:t>-</w:t>
            </w:r>
            <w:r>
              <w:rPr>
                <w:rFonts w:eastAsia="Calibri"/>
                <w:strike/>
                <w:color w:val="FF0000"/>
                <w:lang w:val="de-DE"/>
              </w:rPr>
              <w:tab/>
              <w:t xml:space="preserve">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 </w:t>
            </w:r>
          </w:p>
          <w:p w14:paraId="051F741D" w14:textId="77777777" w:rsidR="00745D0F" w:rsidRDefault="001F270D">
            <w:pPr>
              <w:rPr>
                <w:rFonts w:eastAsia="Calibri"/>
                <w:lang w:val="de-DE"/>
              </w:rPr>
            </w:pPr>
            <w:r>
              <w:rPr>
                <w:rFonts w:eastAsia="Calibri"/>
                <w:lang w:val="de-DE"/>
              </w:rPr>
              <w:t>...</w:t>
            </w:r>
          </w:p>
          <w:p w14:paraId="22B6235A" w14:textId="77777777" w:rsidR="00745D0F" w:rsidRDefault="001F270D">
            <w:pPr>
              <w:overflowPunct/>
              <w:autoSpaceDE/>
              <w:autoSpaceDN/>
              <w:adjustRightInd/>
              <w:textAlignment w:val="auto"/>
              <w:rPr>
                <w:rFonts w:eastAsia="MS Mincho"/>
                <w:lang w:val="de-DE"/>
              </w:rPr>
            </w:pPr>
            <w:r>
              <w:rPr>
                <w:rFonts w:eastAsia="MS Mincho"/>
                <w:b/>
                <w:bCs/>
                <w:i/>
                <w:iCs/>
                <w:lang w:val="de-DE"/>
              </w:rPr>
              <w:t>Evaluation assumptions</w:t>
            </w:r>
            <w:r>
              <w:rPr>
                <w:rFonts w:eastAsia="MS Mincho"/>
                <w:b/>
                <w:bCs/>
                <w:lang w:val="de-DE"/>
              </w:rPr>
              <w:t>:</w:t>
            </w:r>
          </w:p>
          <w:p w14:paraId="4076EA9E" w14:textId="77777777" w:rsidR="00745D0F" w:rsidRDefault="001F270D">
            <w:pPr>
              <w:overflowPunct/>
              <w:autoSpaceDE/>
              <w:autoSpaceDN/>
              <w:adjustRightInd/>
              <w:textAlignment w:val="auto"/>
              <w:rPr>
                <w:rFonts w:eastAsia="MS Mincho"/>
                <w:lang w:val="de-DE" w:eastAsia="en-US"/>
              </w:rPr>
            </w:pPr>
            <w:r>
              <w:rPr>
                <w:rFonts w:eastAsia="MS Mincho"/>
                <w:lang w:val="de-DE"/>
              </w:rPr>
              <w:lastRenderedPageBreak/>
              <w:t xml:space="preserve">The IIoT indoor factory (InF) scenario is a prioritized scenario for evaluation of AI/ML based positioning. Specifically, InF-DH sub-scenario is prioritized for FR1 and FR2. </w:t>
            </w:r>
          </w:p>
          <w:p w14:paraId="2D138EB5" w14:textId="4A208CD4" w:rsidR="00745D0F" w:rsidRDefault="001F270D">
            <w:pPr>
              <w:overflowPunct/>
              <w:autoSpaceDE/>
              <w:autoSpaceDN/>
              <w:adjustRightInd/>
              <w:textAlignment w:val="auto"/>
              <w:rPr>
                <w:rFonts w:eastAsia="MS Mincho"/>
                <w:color w:val="FF0000"/>
                <w:lang w:val="de-DE" w:eastAsia="en-US"/>
              </w:rPr>
            </w:pPr>
            <w:r>
              <w:rPr>
                <w:rFonts w:eastAsia="MS Mincho"/>
                <w:lang w:val="de-DE"/>
              </w:rPr>
              <w:t>R</w:t>
            </w:r>
            <w:r>
              <w:rPr>
                <w:rFonts w:eastAsia="MS Mincho"/>
                <w:lang w:val="de-DE" w:eastAsia="en-US"/>
              </w:rPr>
              <w:t xml:space="preserve">euse the common scenario parameters defined in Table 6-1 of TR 38.857. For evaluation of InF-DH scenario, the parameters are modified from TR 38.857 Table 6.1-1 as shown in Table </w:t>
            </w:r>
            <w:r>
              <w:rPr>
                <w:rFonts w:eastAsia="MS Mincho"/>
                <w:strike/>
                <w:color w:val="FF0000"/>
                <w:lang w:val="de-DE" w:eastAsia="en-US"/>
              </w:rPr>
              <w:t>6-5</w:t>
            </w:r>
            <w:r>
              <w:rPr>
                <w:rFonts w:eastAsia="MS Mincho"/>
                <w:color w:val="FF0000"/>
                <w:lang w:val="de-DE" w:eastAsia="en-US"/>
              </w:rPr>
              <w:t>6.4.1-1</w:t>
            </w:r>
            <w:r>
              <w:rPr>
                <w:rFonts w:eastAsia="MS Mincho"/>
                <w:lang w:val="de-DE" w:eastAsia="en-US"/>
              </w:rPr>
              <w:t xml:space="preserve">. </w:t>
            </w:r>
            <w:r>
              <w:rPr>
                <w:rFonts w:eastAsia="MS Mincho"/>
                <w:color w:val="000000"/>
                <w:lang w:val="de-DE" w:eastAsia="en-US"/>
              </w:rPr>
              <w:t xml:space="preserve">The parameters in the table are applicable to InF-DH at least. If other InF sub-scenario is </w:t>
            </w:r>
            <w:r>
              <w:rPr>
                <w:rFonts w:eastAsia="MS Mincho"/>
                <w:strike/>
                <w:color w:val="FF0000"/>
                <w:lang w:val="de-DE" w:eastAsia="en-US"/>
              </w:rPr>
              <w:t>prioritized</w:t>
            </w:r>
            <w:r>
              <w:rPr>
                <w:rFonts w:eastAsia="MS Mincho"/>
                <w:color w:val="000000"/>
                <w:lang w:val="de-DE" w:eastAsia="en-US"/>
              </w:rPr>
              <w:t xml:space="preserve"> </w:t>
            </w:r>
            <w:r>
              <w:rPr>
                <w:rFonts w:eastAsia="MS Mincho"/>
                <w:color w:val="FF0000"/>
                <w:lang w:val="de-DE" w:eastAsia="en-US"/>
              </w:rPr>
              <w:t xml:space="preserve">evaluated </w:t>
            </w:r>
            <w:r>
              <w:rPr>
                <w:rFonts w:eastAsia="MS Mincho"/>
                <w:color w:val="000000"/>
                <w:lang w:val="de-DE" w:eastAsia="en-US"/>
              </w:rPr>
              <w:t>in addition to InF-DH, some parameters in Table 6-5 may be updated</w:t>
            </w:r>
            <w:r>
              <w:rPr>
                <w:rFonts w:eastAsia="MS Mincho"/>
                <w:strike/>
                <w:color w:val="FF0000"/>
                <w:lang w:val="de-DE" w:eastAsia="en-US"/>
              </w:rPr>
              <w:t>:</w:t>
            </w:r>
            <w:r>
              <w:rPr>
                <w:rFonts w:eastAsia="MS Mincho"/>
                <w:color w:val="FF0000"/>
                <w:lang w:val="de-DE" w:eastAsia="en-US"/>
              </w:rPr>
              <w:t>.</w:t>
            </w:r>
            <w:r>
              <w:rPr>
                <w:rFonts w:eastAsia="MS Mincho"/>
                <w:lang w:val="de-DE" w:eastAsia="en-US"/>
              </w:rPr>
              <w:t xml:space="preserve"> </w:t>
            </w:r>
            <w:r>
              <w:rPr>
                <w:rFonts w:eastAsia="Calibri"/>
                <w:color w:val="FF0000"/>
                <w:lang w:val="de-DE"/>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p>
          <w:p w14:paraId="62569164" w14:textId="77777777" w:rsidR="00745D0F" w:rsidRDefault="001F270D">
            <w:pPr>
              <w:keepLines/>
              <w:widowControl w:val="0"/>
              <w:overflowPunct/>
              <w:autoSpaceDE/>
              <w:autoSpaceDN/>
              <w:adjustRightInd/>
              <w:spacing w:before="60"/>
              <w:jc w:val="center"/>
              <w:textAlignment w:val="auto"/>
              <w:rPr>
                <w:rFonts w:ascii="Arial" w:eastAsia="MS Mincho" w:hAnsi="Arial"/>
                <w:b/>
                <w:lang w:val="de-DE" w:eastAsia="en-US"/>
              </w:rPr>
            </w:pPr>
            <w:r>
              <w:rPr>
                <w:rFonts w:ascii="Arial" w:eastAsia="MS Mincho" w:hAnsi="Arial"/>
                <w:b/>
                <w:lang w:val="de-DE" w:eastAsia="en-US"/>
              </w:rPr>
              <w:t xml:space="preserve">Table </w:t>
            </w:r>
            <w:r>
              <w:rPr>
                <w:rFonts w:ascii="Arial" w:eastAsia="MS Mincho" w:hAnsi="Arial"/>
                <w:b/>
                <w:highlight w:val="yellow"/>
                <w:lang w:val="de-DE" w:eastAsia="en-US"/>
              </w:rPr>
              <w:t>6</w:t>
            </w:r>
            <w:r>
              <w:rPr>
                <w:rFonts w:ascii="Arial" w:eastAsia="MS Mincho" w:hAnsi="Arial"/>
                <w:b/>
                <w:color w:val="FF0000"/>
                <w:highlight w:val="yellow"/>
                <w:lang w:val="de-DE" w:eastAsia="en-US"/>
              </w:rPr>
              <w:t>.</w:t>
            </w:r>
            <w:r>
              <w:rPr>
                <w:rFonts w:ascii="Arial" w:eastAsia="MS Mincho" w:hAnsi="Arial"/>
                <w:b/>
                <w:highlight w:val="yellow"/>
                <w:lang w:val="de-DE" w:eastAsia="en-US"/>
              </w:rPr>
              <w:t>4</w:t>
            </w:r>
            <w:r>
              <w:rPr>
                <w:rFonts w:ascii="Arial" w:eastAsia="MS Mincho" w:hAnsi="Arial"/>
                <w:b/>
                <w:lang w:val="de-DE" w:eastAsia="en-US"/>
              </w:rPr>
              <w:t xml:space="preserve">.1-1: Parameters common to InF scenario (Modified from TR 38.857 Table 6.1-1) for AI/ML based positioning evaluations </w:t>
            </w:r>
          </w:p>
          <w:p w14:paraId="2E1488CA"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64D07097" w14:textId="77777777" w:rsidR="00745D0F" w:rsidRDefault="00745D0F">
            <w:pPr>
              <w:rPr>
                <w:rFonts w:eastAsia="Calibri"/>
                <w:lang w:val="de-DE"/>
              </w:rPr>
            </w:pPr>
          </w:p>
          <w:p w14:paraId="2B7C4E70" w14:textId="77777777" w:rsidR="00745D0F" w:rsidRDefault="001F270D">
            <w:pPr>
              <w:rPr>
                <w:rFonts w:eastAsia="Calibri"/>
                <w:lang w:val="de-DE"/>
              </w:rPr>
            </w:pPr>
            <w:r>
              <w:rPr>
                <w:rFonts w:eastAsia="DengXian"/>
                <w:lang w:val="de-DE" w:eastAsia="zh-CN"/>
              </w:rPr>
              <w:t>When</w:t>
            </w:r>
            <w:r>
              <w:rPr>
                <w:rFonts w:eastAsia="Calibri"/>
                <w:lang w:val="de-DE"/>
              </w:rPr>
              <w:t xml:space="preserve"> single-TRP construction is used for the AI/ML model, companies report at least the AI/ML complexity (Model complexity, Computation complexity) for N TRPs, which are used to determine the position of a target UE considering the various constructions in Table </w:t>
            </w:r>
            <w:r>
              <w:rPr>
                <w:rFonts w:eastAsia="Calibri"/>
                <w:strike/>
                <w:color w:val="FF0000"/>
                <w:lang w:val="de-DE"/>
              </w:rPr>
              <w:t>6-6</w:t>
            </w:r>
            <w:r>
              <w:rPr>
                <w:rFonts w:eastAsia="Calibri"/>
                <w:color w:val="FF0000"/>
                <w:lang w:val="de-DE"/>
              </w:rPr>
              <w:t xml:space="preserve">6.4.1-2 </w:t>
            </w:r>
            <w:r>
              <w:rPr>
                <w:rFonts w:eastAsia="Calibri"/>
                <w:lang w:val="de-DE"/>
              </w:rPr>
              <w:t>below.</w:t>
            </w:r>
          </w:p>
          <w:p w14:paraId="5AD9E2A5" w14:textId="77777777" w:rsidR="00745D0F" w:rsidRDefault="001F270D">
            <w:pPr>
              <w:pStyle w:val="TH"/>
              <w:rPr>
                <w:rFonts w:eastAsia="Calibri"/>
                <w:lang w:val="en-US"/>
              </w:rPr>
            </w:pPr>
            <w:r>
              <w:rPr>
                <w:rFonts w:eastAsia="Calibri"/>
                <w:lang w:val="en-US"/>
              </w:rPr>
              <w:t xml:space="preserve">Table 6.4.1-2: Model complexity and computational complexity to support N TRPs for a target </w:t>
            </w:r>
            <w:proofErr w:type="gramStart"/>
            <w:r>
              <w:rPr>
                <w:rFonts w:eastAsia="Calibri"/>
                <w:lang w:val="en-US"/>
              </w:rPr>
              <w:t>UE</w:t>
            </w:r>
            <w:proofErr w:type="gramEnd"/>
            <w:r>
              <w:rPr>
                <w:rFonts w:eastAsia="Calibri"/>
                <w:lang w:val="en-US"/>
              </w:rPr>
              <w:t xml:space="preserve"> </w:t>
            </w:r>
          </w:p>
          <w:p w14:paraId="73D8CA7A" w14:textId="77777777" w:rsidR="00745D0F" w:rsidRDefault="00745D0F">
            <w:pPr>
              <w:rPr>
                <w:rFonts w:eastAsia="Calibri"/>
                <w:lang w:val="de-DE"/>
              </w:rPr>
            </w:pPr>
          </w:p>
          <w:p w14:paraId="5EDC91CB"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4ED2131A" w14:textId="77777777" w:rsidR="00745D0F" w:rsidRDefault="00745D0F">
            <w:pPr>
              <w:rPr>
                <w:rFonts w:eastAsia="Calibri"/>
                <w:lang w:val="de-DE"/>
              </w:rPr>
            </w:pPr>
          </w:p>
          <w:p w14:paraId="6C33BE09" w14:textId="77777777" w:rsidR="00745D0F" w:rsidRDefault="001F270D">
            <w:pPr>
              <w:rPr>
                <w:rFonts w:eastAsia="Calibri"/>
                <w:lang w:val="de-DE"/>
              </w:rPr>
            </w:pPr>
            <w:r>
              <w:rPr>
                <w:rFonts w:eastAsia="Calibri"/>
                <w:lang w:val="de-DE"/>
              </w:rPr>
              <w:t>=======================  End of text proposal to TR 38.843 v1.1.0 ====================</w:t>
            </w:r>
          </w:p>
        </w:tc>
      </w:tr>
    </w:tbl>
    <w:p w14:paraId="76CE209A"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2FDB6BE0" w14:textId="77777777">
        <w:tc>
          <w:tcPr>
            <w:tcW w:w="1411" w:type="dxa"/>
            <w:shd w:val="clear" w:color="auto" w:fill="B4C6E7" w:themeFill="accent1" w:themeFillTint="66"/>
          </w:tcPr>
          <w:p w14:paraId="5CC5B32C"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2777894F" w14:textId="77777777" w:rsidR="00745D0F" w:rsidRDefault="001F270D">
            <w:pPr>
              <w:jc w:val="center"/>
              <w:rPr>
                <w:rFonts w:eastAsia="Calibri"/>
                <w:b/>
                <w:bCs/>
                <w:lang w:val="de-DE"/>
              </w:rPr>
            </w:pPr>
            <w:r>
              <w:rPr>
                <w:rFonts w:eastAsia="Calibri"/>
                <w:b/>
                <w:bCs/>
                <w:lang w:val="en-US"/>
              </w:rPr>
              <w:t>Comments</w:t>
            </w:r>
          </w:p>
        </w:tc>
      </w:tr>
      <w:tr w:rsidR="00745D0F" w14:paraId="6893ED23" w14:textId="77777777">
        <w:tc>
          <w:tcPr>
            <w:tcW w:w="1411" w:type="dxa"/>
          </w:tcPr>
          <w:p w14:paraId="0FC6317E" w14:textId="77777777" w:rsidR="00745D0F" w:rsidRDefault="001F270D">
            <w:pPr>
              <w:rPr>
                <w:rFonts w:eastAsia="Calibri"/>
                <w:lang w:val="de-DE"/>
              </w:rPr>
            </w:pPr>
            <w:r>
              <w:rPr>
                <w:rFonts w:eastAsia="Malgun Gothic" w:hint="eastAsia"/>
                <w:lang w:val="de-DE" w:eastAsia="ko-KR"/>
              </w:rPr>
              <w:t>LG</w:t>
            </w:r>
          </w:p>
        </w:tc>
        <w:tc>
          <w:tcPr>
            <w:tcW w:w="8574" w:type="dxa"/>
          </w:tcPr>
          <w:p w14:paraId="41655C55" w14:textId="77777777" w:rsidR="00745D0F" w:rsidRDefault="001F270D">
            <w:pPr>
              <w:rPr>
                <w:rFonts w:eastAsia="Calibri"/>
                <w:lang w:val="de-DE"/>
              </w:rPr>
            </w:pPr>
            <w:r>
              <w:rPr>
                <w:rFonts w:eastAsia="Malgun Gothic" w:hint="eastAsia"/>
                <w:lang w:val="de-DE" w:eastAsia="ko-KR"/>
              </w:rPr>
              <w:t>Fine</w:t>
            </w:r>
          </w:p>
        </w:tc>
      </w:tr>
    </w:tbl>
    <w:p w14:paraId="0DFD43C4" w14:textId="77777777" w:rsidR="00745D0F" w:rsidRDefault="00745D0F"/>
    <w:p w14:paraId="481D66D5" w14:textId="5938FD7E" w:rsidR="00745D0F" w:rsidRDefault="001F270D">
      <w:pPr>
        <w:pStyle w:val="Heading1"/>
        <w:numPr>
          <w:ilvl w:val="0"/>
          <w:numId w:val="13"/>
        </w:numPr>
      </w:pPr>
      <w:r>
        <w:rPr>
          <w:lang w:val="en-US"/>
        </w:rPr>
        <w:t xml:space="preserve">Proposals for </w:t>
      </w:r>
      <w:r w:rsidR="003D54CD">
        <w:rPr>
          <w:lang w:val="en-US"/>
        </w:rPr>
        <w:t xml:space="preserve">Wednesday </w:t>
      </w:r>
      <w:r>
        <w:rPr>
          <w:lang w:val="en-US"/>
        </w:rPr>
        <w:t>online session</w:t>
      </w:r>
    </w:p>
    <w:p w14:paraId="2AFECECC" w14:textId="7A61A86E" w:rsidR="00745D0F" w:rsidRDefault="00745D0F"/>
    <w:p w14:paraId="0F87861D" w14:textId="4301FA8C" w:rsidR="003D54CD" w:rsidRDefault="003D54CD" w:rsidP="003D54CD">
      <w:pPr>
        <w:pStyle w:val="Heading2"/>
        <w:numPr>
          <w:ilvl w:val="1"/>
          <w:numId w:val="13"/>
        </w:numPr>
        <w:ind w:hanging="792"/>
      </w:pPr>
      <w:r>
        <w:t>Text proposal for TR corrections</w:t>
      </w:r>
    </w:p>
    <w:p w14:paraId="344DF4E1" w14:textId="0E673435" w:rsidR="003D54CD" w:rsidRDefault="003D54CD"/>
    <w:p w14:paraId="03C3215C" w14:textId="77777777" w:rsidR="003D54CD" w:rsidRDefault="003D54CD" w:rsidP="003D54CD">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2.1-2</w:t>
      </w:r>
    </w:p>
    <w:p w14:paraId="6FE36EA8" w14:textId="77777777" w:rsidR="003D54CD" w:rsidRDefault="003D54CD" w:rsidP="003D54CD">
      <w:r>
        <w:t>Adopt the proposal below to correct the placement of the complexity observation.</w:t>
      </w:r>
    </w:p>
    <w:tbl>
      <w:tblPr>
        <w:tblStyle w:val="TableGrid"/>
        <w:tblW w:w="0" w:type="auto"/>
        <w:tblLook w:val="04A0" w:firstRow="1" w:lastRow="0" w:firstColumn="1" w:lastColumn="0" w:noHBand="0" w:noVBand="1"/>
      </w:tblPr>
      <w:tblGrid>
        <w:gridCol w:w="9629"/>
      </w:tblGrid>
      <w:tr w:rsidR="003D54CD" w14:paraId="5E964089" w14:textId="77777777" w:rsidTr="004A0728">
        <w:tc>
          <w:tcPr>
            <w:tcW w:w="9629" w:type="dxa"/>
          </w:tcPr>
          <w:p w14:paraId="031911A1" w14:textId="6AEDE2AD" w:rsidR="003D54CD" w:rsidRDefault="003D54CD" w:rsidP="004A0728">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73C604DC" w14:textId="77777777" w:rsidR="003D54CD" w:rsidRDefault="003D54CD" w:rsidP="004A0728">
            <w:pPr>
              <w:pStyle w:val="Heading3"/>
              <w:rPr>
                <w:rFonts w:eastAsia="Calibri"/>
                <w:lang w:val="de-DE"/>
              </w:rPr>
            </w:pPr>
            <w:r>
              <w:rPr>
                <w:rFonts w:eastAsia="Calibri"/>
                <w:lang w:val="de-DE"/>
              </w:rPr>
              <w:t>6.4.2</w:t>
            </w:r>
            <w:r>
              <w:rPr>
                <w:rFonts w:eastAsia="Calibri"/>
                <w:lang w:val="de-DE"/>
              </w:rPr>
              <w:tab/>
              <w:t>Performance results</w:t>
            </w:r>
          </w:p>
          <w:p w14:paraId="0EB54EAF"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5C984333" w14:textId="77777777" w:rsidR="003D54CD" w:rsidRDefault="003D54CD" w:rsidP="004A0728">
            <w:pPr>
              <w:rPr>
                <w:rFonts w:eastAsia="Calibri"/>
                <w:b/>
                <w:bCs/>
                <w:i/>
                <w:iCs/>
                <w:lang w:val="de-DE"/>
              </w:rPr>
            </w:pPr>
            <w:r>
              <w:rPr>
                <w:rFonts w:eastAsia="Calibri"/>
                <w:b/>
                <w:bCs/>
                <w:i/>
                <w:iCs/>
                <w:lang w:val="de-DE"/>
              </w:rPr>
              <w:t>Model monitoring</w:t>
            </w:r>
          </w:p>
          <w:p w14:paraId="5856DB22" w14:textId="77777777" w:rsidR="003D54CD" w:rsidRDefault="003D54CD" w:rsidP="004A0728">
            <w:pPr>
              <w:rPr>
                <w:rFonts w:eastAsia="Calibri"/>
                <w:lang w:val="de-DE"/>
              </w:rPr>
            </w:pPr>
            <w:r>
              <w:rPr>
                <w:rFonts w:eastAsia="Calibri"/>
                <w:lang w:val="de-DE"/>
              </w:rPr>
              <w:lastRenderedPageBreak/>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17219EDD" w14:textId="77777777" w:rsidR="003D54CD" w:rsidRDefault="003D54CD" w:rsidP="004A0728">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7FD85342" w14:textId="77777777" w:rsidR="003D54CD" w:rsidRDefault="003D54CD" w:rsidP="004A0728">
            <w:pPr>
              <w:rPr>
                <w:rFonts w:eastAsia="Calibri"/>
                <w:b/>
                <w:bCs/>
                <w:i/>
                <w:iCs/>
                <w:color w:val="FF0000"/>
                <w:lang w:val="de-DE"/>
              </w:rPr>
            </w:pPr>
            <w:r>
              <w:rPr>
                <w:rFonts w:eastAsia="Calibri"/>
                <w:b/>
                <w:bCs/>
                <w:i/>
                <w:iCs/>
                <w:color w:val="FF0000"/>
                <w:lang w:val="de-DE"/>
              </w:rPr>
              <w:t>Model complexity and computational complexity</w:t>
            </w:r>
          </w:p>
          <w:p w14:paraId="28FEF60D" w14:textId="77777777" w:rsidR="003D54CD" w:rsidRDefault="003D54CD" w:rsidP="004A0728">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583219ED" w14:textId="77777777" w:rsidR="003D54CD" w:rsidRDefault="003D54CD" w:rsidP="004A0728">
            <w:pPr>
              <w:rPr>
                <w:rFonts w:eastAsia="Calibri"/>
                <w:color w:val="FF0000"/>
                <w:sz w:val="20"/>
                <w:szCs w:val="20"/>
                <w:lang w:val="de-DE"/>
              </w:rPr>
            </w:pPr>
          </w:p>
          <w:p w14:paraId="151984B3" w14:textId="77777777" w:rsidR="003D54CD" w:rsidRDefault="003D54CD" w:rsidP="004A0728">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6.4.2.2</w:t>
            </w:r>
            <w:r>
              <w:rPr>
                <w:rFonts w:ascii="Arial" w:eastAsia="MS Mincho" w:hAnsi="Arial"/>
                <w:sz w:val="24"/>
                <w:lang w:val="de-DE" w:eastAsia="en-US"/>
              </w:rPr>
              <w:tab/>
              <w:t>Generalization Aspects</w:t>
            </w:r>
          </w:p>
          <w:p w14:paraId="0F047436" w14:textId="77777777" w:rsidR="003D54CD" w:rsidRDefault="003D54CD" w:rsidP="004A0728">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38EB0366" w14:textId="77777777" w:rsidR="003D54CD" w:rsidRDefault="003D54CD" w:rsidP="004A0728">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2AEE3A58" w14:textId="77777777" w:rsidR="003D54CD" w:rsidRDefault="003D54CD" w:rsidP="004A0728">
            <w:pPr>
              <w:rPr>
                <w:rFonts w:eastAsia="Batang"/>
                <w:sz w:val="20"/>
                <w:szCs w:val="20"/>
                <w:lang w:val="de-DE"/>
              </w:rPr>
            </w:pPr>
            <w:r>
              <w:rPr>
                <w:rFonts w:eastAsia="Batang"/>
                <w:sz w:val="20"/>
                <w:szCs w:val="20"/>
                <w:lang w:val="de-DE"/>
              </w:rPr>
              <w:t>...</w:t>
            </w:r>
          </w:p>
          <w:p w14:paraId="10411717" w14:textId="77777777" w:rsidR="003D54CD" w:rsidRDefault="003D54CD" w:rsidP="004A0728">
            <w:pPr>
              <w:rPr>
                <w:rFonts w:eastAsia="Calibri"/>
                <w:strike/>
                <w:color w:val="FF0000"/>
                <w:sz w:val="20"/>
                <w:szCs w:val="20"/>
                <w:lang w:val="de-DE"/>
              </w:rPr>
            </w:pPr>
            <w:r>
              <w:rPr>
                <w:rFonts w:eastAsia="Calibri"/>
                <w:strike/>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C1F8E05" w14:textId="77777777" w:rsidR="003D54CD" w:rsidRDefault="003D54CD" w:rsidP="004A0728">
            <w:pPr>
              <w:widowControl w:val="0"/>
              <w:overflowPunct/>
              <w:autoSpaceDE/>
              <w:autoSpaceDN/>
              <w:adjustRightInd/>
              <w:spacing w:after="0"/>
              <w:jc w:val="both"/>
              <w:textAlignment w:val="auto"/>
              <w:rPr>
                <w:rFonts w:ascii="Times" w:eastAsia="Batang" w:hAnsi="Times"/>
                <w:szCs w:val="24"/>
                <w:lang w:val="de-DE" w:eastAsia="zh-CN"/>
              </w:rPr>
            </w:pPr>
            <w:r>
              <w:rPr>
                <w:rFonts w:ascii="Times" w:eastAsia="Batang" w:hAnsi="Times"/>
                <w:szCs w:val="24"/>
                <w:lang w:val="de-DE" w:eastAsia="zh-CN"/>
              </w:rPr>
              <w:t>...</w:t>
            </w:r>
          </w:p>
          <w:p w14:paraId="5198264A" w14:textId="77777777" w:rsidR="003D54CD" w:rsidRDefault="003D54CD" w:rsidP="004A0728">
            <w:pPr>
              <w:widowControl w:val="0"/>
              <w:overflowPunct/>
              <w:autoSpaceDE/>
              <w:autoSpaceDN/>
              <w:adjustRightInd/>
              <w:spacing w:after="0"/>
              <w:jc w:val="both"/>
              <w:textAlignment w:val="auto"/>
              <w:rPr>
                <w:rFonts w:ascii="Times" w:eastAsia="Batang" w:hAnsi="Times"/>
                <w:sz w:val="20"/>
                <w:szCs w:val="20"/>
                <w:lang w:val="de-DE" w:eastAsia="zh-CN"/>
              </w:rPr>
            </w:pPr>
          </w:p>
          <w:p w14:paraId="5501C1DE"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3F774B73" w14:textId="702144FD" w:rsidR="003D54CD" w:rsidRDefault="003D54CD" w:rsidP="004A0728">
            <w:pPr>
              <w:widowControl w:val="0"/>
              <w:overflowPunct/>
              <w:autoSpaceDE/>
              <w:autoSpaceDN/>
              <w:adjustRightInd/>
              <w:spacing w:after="0"/>
              <w:jc w:val="both"/>
              <w:textAlignment w:val="auto"/>
              <w:rPr>
                <w:rFonts w:ascii="Times" w:eastAsia="Batang" w:hAnsi="Times"/>
                <w:szCs w:val="24"/>
                <w:lang w:val="de-DE" w:eastAsia="zh-CN"/>
              </w:rPr>
            </w:pPr>
            <w:r>
              <w:rPr>
                <w:rFonts w:eastAsia="Calibri"/>
                <w:lang w:val="de-DE"/>
              </w:rPr>
              <w:t>=======================  End of text proposal to TR 38.843 v</w:t>
            </w:r>
            <w:r w:rsidR="00D57301">
              <w:rPr>
                <w:rFonts w:eastAsia="Calibri"/>
                <w:lang w:val="de-DE"/>
              </w:rPr>
              <w:t>1.2.0</w:t>
            </w:r>
            <w:r>
              <w:rPr>
                <w:rFonts w:eastAsia="Calibri"/>
                <w:lang w:val="de-DE"/>
              </w:rPr>
              <w:t xml:space="preserve"> ====================</w:t>
            </w:r>
          </w:p>
        </w:tc>
      </w:tr>
    </w:tbl>
    <w:p w14:paraId="4536A5BB" w14:textId="77777777" w:rsidR="003D54CD" w:rsidRDefault="003D54CD" w:rsidP="003D54CD"/>
    <w:p w14:paraId="284AA128" w14:textId="33CD193A" w:rsidR="003D54CD" w:rsidRDefault="003D54CD"/>
    <w:p w14:paraId="6172B108" w14:textId="77777777" w:rsidR="003D54CD" w:rsidRDefault="003D54CD" w:rsidP="003D54CD">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4.1.1</w:t>
      </w:r>
    </w:p>
    <w:p w14:paraId="07FE74CC" w14:textId="77777777" w:rsidR="003D54CD" w:rsidRDefault="003D54CD" w:rsidP="003D54CD">
      <w:r>
        <w:t>Adopt the text proposal to TR 38.843 to better group the results for “Direct AI/ML positioning”, for “AI/ML assisted positioning”, and for both.</w:t>
      </w:r>
    </w:p>
    <w:p w14:paraId="47D3775F" w14:textId="77777777" w:rsidR="003D54CD" w:rsidRDefault="003D54CD" w:rsidP="003D54CD"/>
    <w:tbl>
      <w:tblPr>
        <w:tblStyle w:val="TableGrid"/>
        <w:tblW w:w="0" w:type="auto"/>
        <w:tblLook w:val="04A0" w:firstRow="1" w:lastRow="0" w:firstColumn="1" w:lastColumn="0" w:noHBand="0" w:noVBand="1"/>
      </w:tblPr>
      <w:tblGrid>
        <w:gridCol w:w="9629"/>
      </w:tblGrid>
      <w:tr w:rsidR="003D54CD" w14:paraId="5E9B79CB" w14:textId="77777777" w:rsidTr="004A0728">
        <w:tc>
          <w:tcPr>
            <w:tcW w:w="9629" w:type="dxa"/>
          </w:tcPr>
          <w:p w14:paraId="1697595F" w14:textId="60343524" w:rsidR="003D54CD" w:rsidRDefault="003D54CD" w:rsidP="004A0728">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474C4D87" w14:textId="77777777" w:rsidR="003D54CD" w:rsidRDefault="003D54CD" w:rsidP="004A0728">
            <w:pPr>
              <w:pStyle w:val="Heading3"/>
              <w:rPr>
                <w:rFonts w:eastAsia="Calibri"/>
                <w:lang w:val="de-DE"/>
              </w:rPr>
            </w:pPr>
            <w:r>
              <w:rPr>
                <w:rFonts w:eastAsia="Calibri"/>
                <w:lang w:val="de-DE"/>
              </w:rPr>
              <w:t>6.4.2</w:t>
            </w:r>
            <w:r>
              <w:rPr>
                <w:rFonts w:eastAsia="Calibri"/>
                <w:lang w:val="de-DE"/>
              </w:rPr>
              <w:tab/>
              <w:t>Performance results</w:t>
            </w:r>
          </w:p>
          <w:p w14:paraId="554720D6"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24C3A80E" w14:textId="77777777" w:rsidR="003D54CD" w:rsidRDefault="003D54CD" w:rsidP="004A0728">
            <w:pPr>
              <w:overflowPunct/>
              <w:autoSpaceDE/>
              <w:autoSpaceDN/>
              <w:adjustRightInd/>
              <w:textAlignment w:val="auto"/>
              <w:rPr>
                <w:rFonts w:eastAsia="MS Mincho"/>
                <w:strike/>
                <w:color w:val="FF0000"/>
                <w:lang w:val="de-DE" w:eastAsia="en-US"/>
              </w:rPr>
            </w:pPr>
            <w:r>
              <w:rPr>
                <w:rFonts w:eastAsia="MS Mincho"/>
                <w:strike/>
                <w:color w:val="FF0000"/>
                <w:lang w:val="de-DE" w:eastAsia="en-US"/>
              </w:rPr>
              <w:t>For AI/ML assisted positioning, the positioning accuracy at model inference is affected by the type of model input.  Evaluation results show that if changing model input type while holding other parameters (e.g., N</w:t>
            </w:r>
            <w:r>
              <w:rPr>
                <w:rFonts w:eastAsia="MS Mincho"/>
                <w:strike/>
                <w:color w:val="FF0000"/>
                <w:vertAlign w:val="subscript"/>
                <w:lang w:val="de-DE" w:eastAsia="en-US"/>
              </w:rPr>
              <w:t>t</w:t>
            </w:r>
            <w:r>
              <w:rPr>
                <w:rFonts w:eastAsia="MS Mincho"/>
                <w:strike/>
                <w:color w:val="FF0000"/>
                <w:lang w:val="de-DE" w:eastAsia="en-US"/>
              </w:rPr>
              <w:t>, N'</w:t>
            </w:r>
            <w:r>
              <w:rPr>
                <w:rFonts w:eastAsia="MS Mincho"/>
                <w:strike/>
                <w:color w:val="FF0000"/>
                <w:vertAlign w:val="subscript"/>
                <w:lang w:val="de-DE" w:eastAsia="en-US"/>
              </w:rPr>
              <w:t>t</w:t>
            </w:r>
            <w:r>
              <w:rPr>
                <w:rFonts w:eastAsia="MS Mincho"/>
                <w:strike/>
                <w:color w:val="FF0000"/>
                <w:lang w:val="de-DE" w:eastAsia="en-US"/>
              </w:rPr>
              <w:t>, N</w:t>
            </w:r>
            <w:r>
              <w:rPr>
                <w:rFonts w:eastAsia="MS Mincho"/>
                <w:strike/>
                <w:color w:val="FF0000"/>
                <w:vertAlign w:val="subscript"/>
                <w:lang w:val="de-DE" w:eastAsia="en-US"/>
              </w:rPr>
              <w:t>port</w:t>
            </w:r>
            <w:r>
              <w:rPr>
                <w:rFonts w:eastAsia="MS Mincho"/>
                <w:strike/>
                <w:color w:val="FF0000"/>
                <w:lang w:val="de-DE" w:eastAsia="en-US"/>
              </w:rPr>
              <w:t>, N'</w:t>
            </w:r>
            <w:r>
              <w:rPr>
                <w:rFonts w:eastAsia="MS Mincho"/>
                <w:strike/>
                <w:color w:val="FF0000"/>
                <w:vertAlign w:val="subscript"/>
                <w:lang w:val="de-DE" w:eastAsia="en-US"/>
              </w:rPr>
              <w:t>TRP</w:t>
            </w:r>
            <w:r>
              <w:rPr>
                <w:rFonts w:eastAsia="MS Mincho"/>
                <w:strike/>
                <w:color w:val="FF0000"/>
                <w:lang w:val="de-DE" w:eastAsia="en-US"/>
              </w:rPr>
              <w:t xml:space="preserve">) the same, </w:t>
            </w:r>
          </w:p>
          <w:p w14:paraId="0112F3A9" w14:textId="77777777" w:rsidR="003D54CD" w:rsidRDefault="003D54CD" w:rsidP="004A0728">
            <w:pPr>
              <w:widowControl w:val="0"/>
              <w:numPr>
                <w:ilvl w:val="0"/>
                <w:numId w:val="23"/>
              </w:numPr>
              <w:overflowPunct/>
              <w:autoSpaceDE/>
              <w:autoSpaceDN/>
              <w:adjustRightInd/>
              <w:jc w:val="both"/>
              <w:textAlignment w:val="auto"/>
              <w:rPr>
                <w:rFonts w:eastAsia="MS Mincho"/>
                <w:strike/>
                <w:color w:val="FF0000"/>
                <w:lang w:val="de-DE" w:eastAsia="en-US"/>
              </w:rPr>
            </w:pPr>
            <w:r>
              <w:rPr>
                <w:rFonts w:eastAsia="MS Mincho"/>
                <w:strike/>
                <w:color w:val="FF0000"/>
                <w:lang w:val="de-DE" w:eastAsia="en-US"/>
              </w:rPr>
              <w:t>The positioning error of PDP as model input is 1.17 ~ 1.63 times the positioning error of CIR as model input.</w:t>
            </w:r>
          </w:p>
          <w:p w14:paraId="4F1A5450" w14:textId="77777777" w:rsidR="003D54CD" w:rsidRDefault="003D54CD" w:rsidP="004A0728">
            <w:pPr>
              <w:widowControl w:val="0"/>
              <w:numPr>
                <w:ilvl w:val="0"/>
                <w:numId w:val="23"/>
              </w:numPr>
              <w:overflowPunct/>
              <w:autoSpaceDE/>
              <w:autoSpaceDN/>
              <w:adjustRightInd/>
              <w:jc w:val="both"/>
              <w:textAlignment w:val="auto"/>
              <w:rPr>
                <w:rFonts w:eastAsia="MS Mincho"/>
                <w:strike/>
                <w:color w:val="FF0000"/>
                <w:lang w:val="de-DE" w:eastAsia="en-US"/>
              </w:rPr>
            </w:pPr>
            <w:r>
              <w:rPr>
                <w:rFonts w:eastAsia="MS Mincho"/>
                <w:strike/>
                <w:color w:val="FF0000"/>
                <w:lang w:val="de-DE" w:eastAsia="en-US"/>
              </w:rPr>
              <w:t>The positioning error of DP as model input is 1.33 ~ 2.01 times the positioning error of CIR as model input.</w:t>
            </w:r>
          </w:p>
          <w:p w14:paraId="40216A90" w14:textId="77777777" w:rsidR="003D54CD" w:rsidRDefault="003D54CD" w:rsidP="004A0728">
            <w:pPr>
              <w:rPr>
                <w:rFonts w:eastAsia="Calibri"/>
                <w:lang w:val="de-DE"/>
              </w:rPr>
            </w:pPr>
          </w:p>
          <w:p w14:paraId="5D01F206" w14:textId="77777777" w:rsidR="003D54CD" w:rsidRDefault="003D54CD" w:rsidP="004A0728">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6.4.2.1</w:t>
            </w:r>
            <w:r>
              <w:rPr>
                <w:rFonts w:ascii="Arial" w:eastAsia="MS Mincho" w:hAnsi="Arial"/>
                <w:sz w:val="24"/>
                <w:lang w:val="de-DE" w:eastAsia="en-US"/>
              </w:rPr>
              <w:tab/>
              <w:t>Training Data Collection</w:t>
            </w:r>
          </w:p>
          <w:p w14:paraId="2EAEB69C" w14:textId="77777777" w:rsidR="003D54CD" w:rsidRDefault="003D54CD" w:rsidP="004A0728">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7FA03DC2" w14:textId="77777777" w:rsidR="003D54CD" w:rsidRDefault="003D54CD" w:rsidP="004A0728">
            <w:pPr>
              <w:overflowPunct/>
              <w:autoSpaceDE/>
              <w:autoSpaceDN/>
              <w:adjustRightInd/>
              <w:textAlignment w:val="auto"/>
              <w:rPr>
                <w:rFonts w:eastAsia="MS Mincho"/>
                <w:strike/>
                <w:color w:val="FF0000"/>
                <w:sz w:val="20"/>
                <w:szCs w:val="20"/>
                <w:lang w:val="de-DE" w:eastAsia="en-US"/>
              </w:rPr>
            </w:pPr>
            <w:r>
              <w:rPr>
                <w:rFonts w:eastAsia="MS Mincho"/>
                <w:b/>
                <w:bCs/>
                <w:i/>
                <w:iCs/>
                <w:strike/>
                <w:color w:val="FF0000"/>
                <w:sz w:val="20"/>
                <w:szCs w:val="20"/>
                <w:lang w:val="de-DE" w:eastAsia="en-US"/>
              </w:rPr>
              <w:t>Direct AI/ML positioning</w:t>
            </w:r>
          </w:p>
          <w:p w14:paraId="416E396E" w14:textId="77777777" w:rsidR="003D54CD" w:rsidRDefault="003D54CD" w:rsidP="004A0728">
            <w:pPr>
              <w:rPr>
                <w:rFonts w:eastAsia="Batang"/>
                <w:lang w:val="de-DE"/>
              </w:rPr>
            </w:pPr>
            <w:r>
              <w:rPr>
                <w:rFonts w:eastAsia="Batang"/>
                <w:lang w:val="de-DE"/>
              </w:rPr>
              <w:t>...</w:t>
            </w:r>
          </w:p>
          <w:p w14:paraId="3C9E17D7" w14:textId="77777777" w:rsidR="003D54CD" w:rsidRDefault="003D54CD" w:rsidP="004A0728">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6.4.2.2</w:t>
            </w:r>
            <w:r>
              <w:rPr>
                <w:rFonts w:ascii="Arial" w:eastAsia="MS Mincho" w:hAnsi="Arial"/>
                <w:sz w:val="24"/>
                <w:lang w:val="de-DE" w:eastAsia="en-US"/>
              </w:rPr>
              <w:tab/>
              <w:t>Generalization Aspects</w:t>
            </w:r>
          </w:p>
          <w:p w14:paraId="180555A5" w14:textId="77777777" w:rsidR="003D54CD" w:rsidRDefault="003D54CD" w:rsidP="004A0728">
            <w:pPr>
              <w:rPr>
                <w:rFonts w:eastAsia="Calibri"/>
                <w:b/>
                <w:sz w:val="20"/>
                <w:szCs w:val="20"/>
                <w:lang w:val="de-DE"/>
              </w:rPr>
            </w:pPr>
            <w:r>
              <w:rPr>
                <w:rFonts w:eastAsia="Calibri"/>
                <w:b/>
                <w:i/>
                <w:iCs/>
                <w:sz w:val="20"/>
                <w:szCs w:val="20"/>
                <w:lang w:val="de-DE"/>
              </w:rPr>
              <w:t>Observations</w:t>
            </w:r>
            <w:r>
              <w:rPr>
                <w:rFonts w:eastAsia="Calibri"/>
                <w:b/>
                <w:sz w:val="20"/>
                <w:szCs w:val="20"/>
                <w:lang w:val="de-DE"/>
              </w:rPr>
              <w:t>:</w:t>
            </w:r>
          </w:p>
          <w:p w14:paraId="1FB359CF" w14:textId="77777777" w:rsidR="003D54CD" w:rsidRDefault="003D54CD" w:rsidP="004A0728">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3E891CE3" w14:textId="77777777" w:rsidR="003D54CD" w:rsidRDefault="003D54CD" w:rsidP="004A0728">
            <w:pPr>
              <w:rPr>
                <w:rFonts w:eastAsia="Batang"/>
                <w:sz w:val="20"/>
                <w:szCs w:val="20"/>
                <w:lang w:val="de-DE"/>
              </w:rPr>
            </w:pPr>
            <w:r>
              <w:rPr>
                <w:rFonts w:eastAsia="Batang"/>
                <w:sz w:val="20"/>
                <w:szCs w:val="20"/>
                <w:lang w:val="de-DE"/>
              </w:rPr>
              <w:t>...</w:t>
            </w:r>
          </w:p>
          <w:p w14:paraId="2D25FD45" w14:textId="77777777" w:rsidR="003D54CD" w:rsidRDefault="003D54CD" w:rsidP="004A0728">
            <w:pPr>
              <w:rPr>
                <w:rFonts w:eastAsia="Calibri"/>
                <w:b/>
                <w:bCs/>
                <w:i/>
                <w:iCs/>
                <w:lang w:val="de-DE"/>
              </w:rPr>
            </w:pPr>
            <w:r>
              <w:rPr>
                <w:rFonts w:eastAsia="Calibri"/>
                <w:b/>
                <w:bCs/>
                <w:i/>
                <w:iCs/>
                <w:lang w:val="de-DE"/>
              </w:rPr>
              <w:t>AI/ML assisted positioning</w:t>
            </w:r>
          </w:p>
          <w:p w14:paraId="2571FA83" w14:textId="77777777" w:rsidR="003D54CD" w:rsidRDefault="003D54CD" w:rsidP="004A0728">
            <w:pPr>
              <w:rPr>
                <w:rFonts w:eastAsia="Calibri"/>
                <w:b/>
                <w:bCs/>
                <w:lang w:val="de-DE"/>
              </w:rPr>
            </w:pPr>
            <w:r>
              <w:rPr>
                <w:rFonts w:eastAsia="Calibri"/>
                <w:b/>
                <w:bCs/>
                <w:lang w:val="de-DE"/>
              </w:rPr>
              <w:t>...</w:t>
            </w:r>
          </w:p>
          <w:p w14:paraId="20A44125" w14:textId="77777777" w:rsidR="003D54CD" w:rsidRDefault="003D54CD" w:rsidP="004A0728">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 xml:space="preserve">Both direct AI/ML positioning and </w:t>
            </w:r>
            <w:r>
              <w:rPr>
                <w:rFonts w:eastAsia="Calibri"/>
                <w:b/>
                <w:bCs/>
                <w:i/>
                <w:iCs/>
                <w:color w:val="FF0000"/>
                <w:lang w:val="de-DE"/>
              </w:rPr>
              <w:t>AI/ML assisted positioning</w:t>
            </w:r>
          </w:p>
          <w:p w14:paraId="5863DBD7" w14:textId="77777777" w:rsidR="003D54CD" w:rsidRDefault="003D54CD" w:rsidP="004A0728">
            <w:pPr>
              <w:overflowPunct/>
              <w:autoSpaceDE/>
              <w:autoSpaceDN/>
              <w:adjustRightInd/>
              <w:textAlignment w:val="auto"/>
              <w:rPr>
                <w:rFonts w:eastAsia="MS Mincho"/>
                <w:sz w:val="20"/>
                <w:szCs w:val="20"/>
                <w:lang w:val="en-US" w:eastAsia="zh-CN"/>
              </w:rPr>
            </w:pPr>
            <w:r>
              <w:rPr>
                <w:rFonts w:eastAsia="MS Mincho"/>
                <w:sz w:val="20"/>
                <w:szCs w:val="20"/>
                <w:lang w:val="en-US" w:eastAsia="zh-CN"/>
              </w:rPr>
              <w:t xml:space="preserve">For </w:t>
            </w:r>
            <w:r>
              <w:rPr>
                <w:rFonts w:eastAsia="MS Mincho"/>
                <w:b/>
                <w:bCs/>
                <w:sz w:val="20"/>
                <w:szCs w:val="20"/>
                <w:u w:val="single"/>
                <w:lang w:val="en-US" w:eastAsia="zh-CN"/>
              </w:rPr>
              <w:t>both</w:t>
            </w:r>
            <w:r>
              <w:rPr>
                <w:rFonts w:eastAsia="MS Mincho"/>
                <w:sz w:val="20"/>
                <w:szCs w:val="20"/>
                <w:lang w:val="en-US" w:eastAsia="zh-CN"/>
              </w:rPr>
              <w:t xml:space="preserve"> direct AI/ML and AI/ML assisted positioning, evaluation results submitted show that with CIR model input for a trained model,</w:t>
            </w:r>
          </w:p>
          <w:p w14:paraId="09F5B82D" w14:textId="77777777" w:rsidR="003D54CD" w:rsidRDefault="003D54CD" w:rsidP="004A0728">
            <w:pPr>
              <w:overflowPunct/>
              <w:autoSpaceDE/>
              <w:autoSpaceDN/>
              <w:adjustRightInd/>
              <w:ind w:left="568" w:hanging="284"/>
              <w:textAlignment w:val="auto"/>
              <w:rPr>
                <w:rFonts w:eastAsia="MS Mincho"/>
                <w:sz w:val="20"/>
                <w:szCs w:val="20"/>
                <w:lang w:val="en-US" w:eastAsia="zh-CN"/>
              </w:rPr>
            </w:pPr>
            <w:r>
              <w:rPr>
                <w:rFonts w:eastAsia="MS Mincho"/>
                <w:sz w:val="20"/>
                <w:szCs w:val="20"/>
                <w:lang w:val="en-US" w:eastAsia="zh-CN"/>
              </w:rPr>
              <w:t>-</w:t>
            </w:r>
            <w:r>
              <w:rPr>
                <w:rFonts w:eastAsia="MS Mincho"/>
                <w:sz w:val="20"/>
                <w:szCs w:val="20"/>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32A74D7F" w14:textId="77777777" w:rsidR="003D54CD" w:rsidRDefault="003D54CD" w:rsidP="004A0728">
            <w:pPr>
              <w:overflowPunct/>
              <w:autoSpaceDE/>
              <w:autoSpaceDN/>
              <w:adjustRightInd/>
              <w:ind w:left="568" w:hanging="284"/>
              <w:textAlignment w:val="auto"/>
              <w:rPr>
                <w:rFonts w:eastAsia="MS Mincho"/>
                <w:sz w:val="20"/>
                <w:szCs w:val="20"/>
                <w:lang w:val="en-US" w:eastAsia="zh-CN"/>
              </w:rPr>
            </w:pPr>
            <w:r>
              <w:rPr>
                <w:rFonts w:eastAsia="MS Mincho"/>
                <w:sz w:val="20"/>
                <w:szCs w:val="20"/>
                <w:lang w:val="en-US" w:eastAsia="zh-CN"/>
              </w:rPr>
              <w:t>-</w:t>
            </w:r>
            <w:r>
              <w:rPr>
                <w:rFonts w:eastAsia="MS Mincho"/>
                <w:sz w:val="20"/>
                <w:szCs w:val="20"/>
                <w:lang w:val="en-US" w:eastAsia="zh-CN"/>
              </w:rPr>
              <w:tab/>
              <w:t>For two SNR/SINR values S1 (dB) and S2 (dB), S1 ≤ S2 –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5754CEFC" w14:textId="77777777" w:rsidR="003D54CD" w:rsidRDefault="003D54CD" w:rsidP="004A0728">
            <w:pPr>
              <w:overflowPunct/>
              <w:autoSpaceDE/>
              <w:autoSpaceDN/>
              <w:adjustRightInd/>
              <w:textAlignment w:val="auto"/>
              <w:rPr>
                <w:rFonts w:eastAsia="MS Mincho"/>
                <w:sz w:val="20"/>
                <w:szCs w:val="20"/>
                <w:lang w:val="en-US" w:eastAsia="zh-CN"/>
              </w:rPr>
            </w:pPr>
            <w:r>
              <w:rPr>
                <w:rFonts w:eastAsia="MS Mincho"/>
                <w:sz w:val="20"/>
                <w:szCs w:val="20"/>
                <w:lang w:val="en-US" w:eastAsia="zh-CN"/>
              </w:rPr>
              <w:t>Note: here the positioning error is the horizonal positioning error (meters) at CDF=90%.</w:t>
            </w:r>
          </w:p>
          <w:p w14:paraId="6B958F2F" w14:textId="77777777" w:rsidR="003D54CD" w:rsidRDefault="003D54CD" w:rsidP="004A0728">
            <w:pPr>
              <w:rPr>
                <w:rFonts w:eastAsia="Calibri"/>
                <w:color w:val="FF0000"/>
                <w:sz w:val="20"/>
                <w:szCs w:val="20"/>
                <w:lang w:val="de-DE"/>
              </w:rPr>
            </w:pPr>
          </w:p>
          <w:p w14:paraId="63A2DEA8" w14:textId="77777777" w:rsidR="003D54CD" w:rsidRDefault="003D54CD" w:rsidP="004A0728">
            <w:pPr>
              <w:pStyle w:val="Heading4"/>
              <w:rPr>
                <w:rFonts w:eastAsia="Calibri"/>
                <w:lang w:val="de-DE"/>
              </w:rPr>
            </w:pPr>
            <w:r>
              <w:rPr>
                <w:rFonts w:eastAsia="Calibri"/>
                <w:lang w:val="de-DE"/>
              </w:rPr>
              <w:t>6.4.2.3</w:t>
            </w:r>
            <w:r>
              <w:rPr>
                <w:rFonts w:eastAsia="Calibri"/>
                <w:lang w:val="de-DE"/>
              </w:rPr>
              <w:tab/>
              <w:t>Fine-tuning</w:t>
            </w:r>
          </w:p>
          <w:p w14:paraId="7A44B21D" w14:textId="77777777" w:rsidR="003D54CD" w:rsidRDefault="003D54CD" w:rsidP="004A0728">
            <w:pPr>
              <w:rPr>
                <w:rFonts w:eastAsia="Batang"/>
                <w:sz w:val="20"/>
                <w:szCs w:val="20"/>
                <w:lang w:val="de-DE"/>
              </w:rPr>
            </w:pPr>
            <w:r>
              <w:rPr>
                <w:rFonts w:eastAsia="Batang"/>
                <w:sz w:val="20"/>
                <w:szCs w:val="20"/>
                <w:lang w:val="de-DE"/>
              </w:rPr>
              <w:t>...</w:t>
            </w:r>
          </w:p>
          <w:p w14:paraId="3871EFA2" w14:textId="77777777" w:rsidR="003D54CD" w:rsidRDefault="003D54CD" w:rsidP="004A0728">
            <w:pPr>
              <w:pStyle w:val="Heading4"/>
              <w:rPr>
                <w:rFonts w:eastAsia="Calibri"/>
                <w:lang w:val="de-DE"/>
              </w:rPr>
            </w:pPr>
            <w:r>
              <w:rPr>
                <w:rFonts w:eastAsia="Calibri"/>
                <w:lang w:val="de-DE"/>
              </w:rPr>
              <w:t>6.4.2.4</w:t>
            </w:r>
            <w:r>
              <w:rPr>
                <w:rFonts w:eastAsia="Calibri"/>
                <w:lang w:val="de-DE"/>
              </w:rPr>
              <w:tab/>
              <w:t>Model-input Size Reduction</w:t>
            </w:r>
          </w:p>
          <w:p w14:paraId="0602DF50" w14:textId="77777777" w:rsidR="003D54CD" w:rsidRDefault="003D54CD" w:rsidP="004A0728">
            <w:pPr>
              <w:rPr>
                <w:rFonts w:eastAsia="Calibri"/>
                <w:b/>
                <w:sz w:val="20"/>
                <w:szCs w:val="20"/>
                <w:lang w:val="de-DE"/>
              </w:rPr>
            </w:pPr>
            <w:r>
              <w:rPr>
                <w:rFonts w:eastAsia="Calibri"/>
                <w:b/>
                <w:i/>
                <w:iCs/>
                <w:sz w:val="20"/>
                <w:szCs w:val="20"/>
                <w:lang w:val="de-DE"/>
              </w:rPr>
              <w:t>Observations</w:t>
            </w:r>
            <w:r>
              <w:rPr>
                <w:rFonts w:eastAsia="Calibri"/>
                <w:b/>
                <w:sz w:val="20"/>
                <w:szCs w:val="20"/>
                <w:lang w:val="de-DE"/>
              </w:rPr>
              <w:t>:</w:t>
            </w:r>
          </w:p>
          <w:p w14:paraId="373DC226" w14:textId="77777777" w:rsidR="003D54CD" w:rsidRDefault="003D54CD" w:rsidP="004A0728">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574E0D96" w14:textId="77777777" w:rsidR="003D54CD" w:rsidRDefault="003D54CD" w:rsidP="004A0728">
            <w:pPr>
              <w:rPr>
                <w:rFonts w:eastAsia="Batang"/>
                <w:sz w:val="20"/>
                <w:szCs w:val="20"/>
                <w:lang w:val="de-DE"/>
              </w:rPr>
            </w:pPr>
            <w:r>
              <w:rPr>
                <w:rFonts w:eastAsia="Batang"/>
                <w:sz w:val="20"/>
                <w:szCs w:val="20"/>
                <w:lang w:val="de-DE"/>
              </w:rPr>
              <w:t>...</w:t>
            </w:r>
          </w:p>
          <w:p w14:paraId="686C0EE7" w14:textId="77777777" w:rsidR="003D54CD" w:rsidRDefault="003D54CD" w:rsidP="004A0728">
            <w:pPr>
              <w:rPr>
                <w:rFonts w:eastAsia="Calibri"/>
                <w:b/>
                <w:bCs/>
                <w:i/>
                <w:iCs/>
                <w:sz w:val="20"/>
                <w:szCs w:val="20"/>
                <w:lang w:val="de-DE"/>
              </w:rPr>
            </w:pPr>
            <w:r>
              <w:rPr>
                <w:rFonts w:eastAsia="Calibri"/>
                <w:b/>
                <w:bCs/>
                <w:i/>
                <w:iCs/>
                <w:sz w:val="20"/>
                <w:szCs w:val="20"/>
                <w:lang w:val="de-DE"/>
              </w:rPr>
              <w:t>AI/ML assisted positioning</w:t>
            </w:r>
          </w:p>
          <w:p w14:paraId="1484A4D6" w14:textId="77777777" w:rsidR="003D54CD" w:rsidRDefault="003D54CD" w:rsidP="004A0728">
            <w:pPr>
              <w:overflowPunct/>
              <w:autoSpaceDE/>
              <w:autoSpaceDN/>
              <w:adjustRightInd/>
              <w:textAlignment w:val="auto"/>
              <w:rPr>
                <w:rFonts w:eastAsia="MS Mincho"/>
                <w:color w:val="FF0000"/>
                <w:lang w:val="de-DE" w:eastAsia="en-US"/>
              </w:rPr>
            </w:pPr>
            <w:r>
              <w:rPr>
                <w:rFonts w:eastAsia="MS Mincho"/>
                <w:color w:val="FF0000"/>
                <w:lang w:val="de-DE" w:eastAsia="en-US"/>
              </w:rPr>
              <w:t>For AI/ML assisted positioning, the positioning accuracy at model inference is affected by the type of model input.  Evaluation results show that if changing model input type while holding other parameters (e.g., N</w:t>
            </w:r>
            <w:r>
              <w:rPr>
                <w:rFonts w:eastAsia="MS Mincho"/>
                <w:color w:val="FF0000"/>
                <w:vertAlign w:val="subscript"/>
                <w:lang w:val="de-DE" w:eastAsia="en-US"/>
              </w:rPr>
              <w:t>t</w:t>
            </w:r>
            <w:r>
              <w:rPr>
                <w:rFonts w:eastAsia="MS Mincho"/>
                <w:color w:val="FF0000"/>
                <w:lang w:val="de-DE" w:eastAsia="en-US"/>
              </w:rPr>
              <w:t>, N'</w:t>
            </w:r>
            <w:r>
              <w:rPr>
                <w:rFonts w:eastAsia="MS Mincho"/>
                <w:color w:val="FF0000"/>
                <w:vertAlign w:val="subscript"/>
                <w:lang w:val="de-DE" w:eastAsia="en-US"/>
              </w:rPr>
              <w:t>t</w:t>
            </w:r>
            <w:r>
              <w:rPr>
                <w:rFonts w:eastAsia="MS Mincho"/>
                <w:color w:val="FF0000"/>
                <w:lang w:val="de-DE" w:eastAsia="en-US"/>
              </w:rPr>
              <w:t>, N</w:t>
            </w:r>
            <w:r>
              <w:rPr>
                <w:rFonts w:eastAsia="MS Mincho"/>
                <w:color w:val="FF0000"/>
                <w:vertAlign w:val="subscript"/>
                <w:lang w:val="de-DE" w:eastAsia="en-US"/>
              </w:rPr>
              <w:t>port</w:t>
            </w:r>
            <w:r>
              <w:rPr>
                <w:rFonts w:eastAsia="MS Mincho"/>
                <w:color w:val="FF0000"/>
                <w:lang w:val="de-DE" w:eastAsia="en-US"/>
              </w:rPr>
              <w:t>, N'</w:t>
            </w:r>
            <w:r>
              <w:rPr>
                <w:rFonts w:eastAsia="MS Mincho"/>
                <w:color w:val="FF0000"/>
                <w:vertAlign w:val="subscript"/>
                <w:lang w:val="de-DE" w:eastAsia="en-US"/>
              </w:rPr>
              <w:t>TRP</w:t>
            </w:r>
            <w:r>
              <w:rPr>
                <w:rFonts w:eastAsia="MS Mincho"/>
                <w:color w:val="FF0000"/>
                <w:lang w:val="de-DE" w:eastAsia="en-US"/>
              </w:rPr>
              <w:t xml:space="preserve">) the same, </w:t>
            </w:r>
          </w:p>
          <w:p w14:paraId="3FB47551" w14:textId="77777777" w:rsidR="003D54CD" w:rsidRDefault="003D54CD" w:rsidP="004A0728">
            <w:pPr>
              <w:widowControl w:val="0"/>
              <w:numPr>
                <w:ilvl w:val="0"/>
                <w:numId w:val="23"/>
              </w:numPr>
              <w:overflowPunct/>
              <w:autoSpaceDE/>
              <w:autoSpaceDN/>
              <w:adjustRightInd/>
              <w:jc w:val="both"/>
              <w:textAlignment w:val="auto"/>
              <w:rPr>
                <w:rFonts w:eastAsia="MS Mincho"/>
                <w:color w:val="FF0000"/>
                <w:lang w:val="de-DE" w:eastAsia="en-US"/>
              </w:rPr>
            </w:pPr>
            <w:r>
              <w:rPr>
                <w:rFonts w:eastAsia="MS Mincho"/>
                <w:color w:val="FF0000"/>
                <w:lang w:val="de-DE" w:eastAsia="en-US"/>
              </w:rPr>
              <w:t>The positioning error of PDP as model input is 1.17 ~ 1.63 times the positioning error of CIR as model input.</w:t>
            </w:r>
          </w:p>
          <w:p w14:paraId="09057A86" w14:textId="77777777" w:rsidR="003D54CD" w:rsidRDefault="003D54CD" w:rsidP="004A0728">
            <w:pPr>
              <w:widowControl w:val="0"/>
              <w:numPr>
                <w:ilvl w:val="0"/>
                <w:numId w:val="23"/>
              </w:numPr>
              <w:overflowPunct/>
              <w:autoSpaceDE/>
              <w:autoSpaceDN/>
              <w:adjustRightInd/>
              <w:jc w:val="both"/>
              <w:textAlignment w:val="auto"/>
              <w:rPr>
                <w:rFonts w:eastAsia="MS Mincho"/>
                <w:color w:val="FF0000"/>
                <w:lang w:val="de-DE" w:eastAsia="en-US"/>
              </w:rPr>
            </w:pPr>
            <w:r>
              <w:rPr>
                <w:rFonts w:eastAsia="MS Mincho"/>
                <w:color w:val="FF0000"/>
                <w:lang w:val="de-DE" w:eastAsia="en-US"/>
              </w:rPr>
              <w:t>The positioning error of DP as model input is 1.33 ~ 2.01 times the positioning error of CIR as model input.</w:t>
            </w:r>
          </w:p>
          <w:p w14:paraId="323A0ED8" w14:textId="77777777" w:rsidR="003D54CD" w:rsidRDefault="003D54CD" w:rsidP="004A0728">
            <w:pPr>
              <w:overflowPunct/>
              <w:autoSpaceDE/>
              <w:autoSpaceDN/>
              <w:adjustRightInd/>
              <w:textAlignment w:val="auto"/>
              <w:rPr>
                <w:rFonts w:eastAsia="MS Mincho"/>
                <w:lang w:val="de-DE" w:eastAsia="en-US"/>
              </w:rPr>
            </w:pPr>
            <w:r>
              <w:rPr>
                <w:rFonts w:eastAsia="MS Mincho"/>
                <w:lang w:val="de-DE" w:eastAsia="en-US"/>
              </w:rPr>
              <w:lastRenderedPageBreak/>
              <w:t>For AI/ML assisted positioning, with N</w:t>
            </w:r>
            <w:r>
              <w:rPr>
                <w:rFonts w:eastAsia="MS Mincho"/>
                <w:vertAlign w:val="subscript"/>
                <w:lang w:val="de-DE" w:eastAsia="en-US"/>
              </w:rPr>
              <w:t>t</w:t>
            </w:r>
            <w:r>
              <w:rPr>
                <w:rFonts w:eastAsia="MS Mincho"/>
                <w:lang w:val="de-DE" w:eastAsia="en-US"/>
              </w:rPr>
              <w:t xml:space="preserve"> consecutive time domain samples used as model input, evaluation results show that when CIR or PDP are used as model input, using different N</w:t>
            </w:r>
            <w:r>
              <w:rPr>
                <w:rFonts w:eastAsia="MS Mincho"/>
                <w:vertAlign w:val="subscript"/>
                <w:lang w:val="de-DE" w:eastAsia="en-US"/>
              </w:rPr>
              <w:t>t</w:t>
            </w:r>
            <w:r>
              <w:rPr>
                <w:rFonts w:eastAsia="MS Mincho"/>
                <w:lang w:val="de-DE" w:eastAsia="en-US"/>
              </w:rPr>
              <w:t xml:space="preserve"> while holding other parameters the same,  </w:t>
            </w:r>
          </w:p>
          <w:p w14:paraId="785835BA" w14:textId="77777777" w:rsidR="003D54CD" w:rsidRDefault="003D54CD" w:rsidP="004A0728">
            <w:pPr>
              <w:rPr>
                <w:rFonts w:eastAsia="Batang"/>
                <w:sz w:val="20"/>
                <w:szCs w:val="20"/>
                <w:lang w:val="de-DE"/>
              </w:rPr>
            </w:pPr>
            <w:r>
              <w:rPr>
                <w:rFonts w:eastAsia="Batang"/>
                <w:sz w:val="20"/>
                <w:szCs w:val="20"/>
                <w:lang w:val="de-DE"/>
              </w:rPr>
              <w:t>...</w:t>
            </w:r>
          </w:p>
          <w:p w14:paraId="6B1228CA" w14:textId="77777777" w:rsidR="003D54CD" w:rsidRDefault="003D54CD" w:rsidP="004A0728">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 xml:space="preserve">Both direct AI/ML positioning and </w:t>
            </w:r>
            <w:r>
              <w:rPr>
                <w:rFonts w:eastAsia="Calibri"/>
                <w:b/>
                <w:bCs/>
                <w:i/>
                <w:iCs/>
                <w:color w:val="FF0000"/>
                <w:lang w:val="de-DE"/>
              </w:rPr>
              <w:t>AI/ML assisted positioning</w:t>
            </w:r>
          </w:p>
          <w:p w14:paraId="32B3AFEA" w14:textId="77777777" w:rsidR="003D54CD" w:rsidRDefault="003D54CD" w:rsidP="004A0728">
            <w:pPr>
              <w:overflowPunct/>
              <w:autoSpaceDE/>
              <w:autoSpaceDN/>
              <w:adjustRightInd/>
              <w:textAlignment w:val="auto"/>
              <w:rPr>
                <w:rFonts w:eastAsia="MS Mincho"/>
                <w:sz w:val="20"/>
                <w:szCs w:val="20"/>
                <w:lang w:val="de-DE" w:eastAsia="en-US"/>
              </w:rPr>
            </w:pPr>
            <w:r>
              <w:rPr>
                <w:rFonts w:eastAsia="MS Mincho"/>
                <w:sz w:val="20"/>
                <w:szCs w:val="20"/>
                <w:lang w:val="de-DE" w:eastAsia="en-US"/>
              </w:rPr>
              <w:t xml:space="preserve">Evaluation of TRP reduction for </w:t>
            </w:r>
            <w:r>
              <w:rPr>
                <w:rFonts w:eastAsia="MS Mincho"/>
                <w:b/>
                <w:bCs/>
                <w:sz w:val="20"/>
                <w:szCs w:val="20"/>
                <w:u w:val="single"/>
                <w:lang w:val="de-DE" w:eastAsia="en-US"/>
              </w:rPr>
              <w:t>both</w:t>
            </w:r>
            <w:r>
              <w:rPr>
                <w:rFonts w:eastAsia="MS Mincho"/>
                <w:sz w:val="20"/>
                <w:szCs w:val="20"/>
                <w:lang w:val="de-DE" w:eastAsia="en-US"/>
              </w:rPr>
              <w:t xml:space="preserve"> direct AI/ML positioning and AI/ML assisted positioning shows that: identification of the active TRPs is beneficial for Approach 2-B. Otherwise, the model suffers from poor performance in terms of positioning accuracy.</w:t>
            </w:r>
          </w:p>
          <w:p w14:paraId="32707874" w14:textId="77777777" w:rsidR="003D54CD" w:rsidRDefault="003D54CD" w:rsidP="004A0728">
            <w:pPr>
              <w:overflowPunct/>
              <w:autoSpaceDE/>
              <w:autoSpaceDN/>
              <w:adjustRightInd/>
              <w:textAlignment w:val="auto"/>
              <w:rPr>
                <w:rFonts w:eastAsia="MS Mincho"/>
                <w:sz w:val="20"/>
                <w:szCs w:val="20"/>
                <w:lang w:val="de-DE" w:eastAsia="en-US"/>
              </w:rPr>
            </w:pPr>
            <w:r>
              <w:rPr>
                <w:rFonts w:eastAsia="MS Mincho"/>
                <w:sz w:val="20"/>
                <w:szCs w:val="20"/>
                <w:lang w:val="en-US" w:eastAsia="en-US"/>
              </w:rPr>
              <w:t xml:space="preserve">For example, evaluation results from 4 sources show that the horizontal positioning accuracy is greater than 10 m if TRP identification is not included as model input. </w:t>
            </w:r>
          </w:p>
          <w:p w14:paraId="1FC9C8D1" w14:textId="77777777" w:rsidR="003D54CD" w:rsidRDefault="003D54CD" w:rsidP="004A0728">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6.4.2.5</w:t>
            </w:r>
            <w:r>
              <w:rPr>
                <w:rFonts w:ascii="Arial" w:eastAsia="MS Mincho" w:hAnsi="Arial"/>
                <w:sz w:val="24"/>
                <w:lang w:val="de-DE" w:eastAsia="en-US"/>
              </w:rPr>
              <w:tab/>
              <w:t>Non-ideal label(s)</w:t>
            </w:r>
          </w:p>
          <w:p w14:paraId="1B29C921" w14:textId="77777777" w:rsidR="003D54CD" w:rsidRDefault="003D54CD" w:rsidP="004A0728">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2D15AA3E" w14:textId="77777777" w:rsidR="003D54CD" w:rsidRDefault="003D54CD" w:rsidP="004A0728">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3330C94B" w14:textId="77777777" w:rsidR="003D54CD" w:rsidRDefault="003D54CD" w:rsidP="004A0728">
            <w:pPr>
              <w:overflowPunct/>
              <w:autoSpaceDE/>
              <w:autoSpaceDN/>
              <w:adjustRightInd/>
              <w:textAlignment w:val="auto"/>
              <w:rPr>
                <w:rFonts w:eastAsia="MS Mincho"/>
                <w:sz w:val="20"/>
                <w:szCs w:val="20"/>
                <w:lang w:val="de-DE" w:eastAsia="en-US"/>
              </w:rPr>
            </w:pPr>
            <w:r>
              <w:rPr>
                <w:rFonts w:eastAsia="MS Mincho"/>
                <w:sz w:val="20"/>
                <w:szCs w:val="20"/>
                <w:lang w:val="de-DE" w:eastAsia="en-US"/>
              </w:rPr>
              <w:t xml:space="preserve">Evaluation shows that direct AI/ML positioning is robust to certain </w:t>
            </w:r>
            <w:r>
              <w:rPr>
                <w:rFonts w:eastAsia="MS Mincho"/>
                <w:i/>
                <w:iCs/>
                <w:sz w:val="20"/>
                <w:szCs w:val="20"/>
                <w:lang w:val="de-DE" w:eastAsia="en-US"/>
              </w:rPr>
              <w:t>label error</w:t>
            </w:r>
            <w:r>
              <w:rPr>
                <w:rFonts w:eastAsia="MS Mincho"/>
                <w:sz w:val="20"/>
                <w:szCs w:val="20"/>
                <w:lang w:val="de-DE"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71A701A2" w14:textId="77777777" w:rsidR="003D54CD" w:rsidRDefault="003D54CD" w:rsidP="004A0728">
            <w:p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2EF69751" w14:textId="77777777" w:rsidR="003D54CD" w:rsidRDefault="003D54CD" w:rsidP="004A0728">
            <w:pPr>
              <w:overflowPunct/>
              <w:autoSpaceDE/>
              <w:autoSpaceDN/>
              <w:adjustRightInd/>
              <w:textAlignment w:val="auto"/>
              <w:rPr>
                <w:rFonts w:eastAsia="Calibri"/>
                <w:strike/>
                <w:color w:val="FF0000"/>
                <w:sz w:val="20"/>
                <w:szCs w:val="20"/>
                <w:lang w:val="de-DE" w:eastAsia="zh-CN"/>
              </w:rPr>
            </w:pPr>
            <w:r>
              <w:rPr>
                <w:rFonts w:eastAsia="MS Mincho"/>
                <w:strike/>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rFonts w:eastAsia="MS Mincho"/>
                <w:strike/>
                <w:color w:val="FF0000"/>
                <w:sz w:val="20"/>
                <w:szCs w:val="20"/>
                <w:lang w:val="de-DE" w:eastAsia="en-US"/>
              </w:rPr>
              <w:t>NR RAT-dependent positioning methods. Feasibility and performance benefit of utilizing ground truth label for training estimated by</w:t>
            </w:r>
            <w:r>
              <w:rPr>
                <w:rFonts w:eastAsia="MS Mincho"/>
                <w:strike/>
                <w:color w:val="FF0000"/>
                <w:sz w:val="20"/>
                <w:szCs w:val="20"/>
                <w:lang w:val="de-DE" w:eastAsia="zh-CN"/>
              </w:rPr>
              <w:t xml:space="preserve"> existing </w:t>
            </w:r>
            <w:r>
              <w:rPr>
                <w:rFonts w:eastAsia="MS Mincho"/>
                <w:strike/>
                <w:color w:val="FF0000"/>
                <w:sz w:val="20"/>
                <w:szCs w:val="20"/>
                <w:lang w:val="de-DE" w:eastAsia="en-US"/>
              </w:rPr>
              <w:t>NR RAT-dependent positioning methods are observed.</w:t>
            </w:r>
          </w:p>
          <w:p w14:paraId="4517D4D1" w14:textId="77777777" w:rsidR="003D54CD" w:rsidRDefault="003D54CD" w:rsidP="004A0728">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3E4C4053" w14:textId="77777777" w:rsidR="003D54CD" w:rsidRDefault="003D54CD" w:rsidP="004A0728">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0E4C874C" w14:textId="77777777" w:rsidR="003D54CD" w:rsidRDefault="003D54CD" w:rsidP="004A0728">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28EF2B9A" w14:textId="77777777" w:rsidR="003D54CD" w:rsidRDefault="003D54CD" w:rsidP="004A0728">
            <w:pPr>
              <w:overflowPunct/>
              <w:autoSpaceDE/>
              <w:autoSpaceDN/>
              <w:adjustRightInd/>
              <w:textAlignment w:val="auto"/>
              <w:rPr>
                <w:rFonts w:eastAsia="MS Mincho"/>
                <w:sz w:val="20"/>
                <w:szCs w:val="20"/>
                <w:lang w:val="de-DE" w:eastAsia="en-US"/>
              </w:rPr>
            </w:pPr>
            <w:r>
              <w:rPr>
                <w:rFonts w:eastAsia="MS Mincho"/>
                <w:sz w:val="20"/>
                <w:szCs w:val="20"/>
                <w:lang w:val="de-DE" w:eastAsia="en-US"/>
              </w:rPr>
              <w:t>...</w:t>
            </w:r>
          </w:p>
          <w:p w14:paraId="7A68873D" w14:textId="77777777" w:rsidR="003D54CD" w:rsidRDefault="003D54CD" w:rsidP="004A0728">
            <w:pPr>
              <w:rPr>
                <w:rFonts w:eastAsia="Calibri"/>
                <w:b/>
                <w:bCs/>
                <w:i/>
                <w:iCs/>
                <w:lang w:val="de-DE"/>
              </w:rPr>
            </w:pPr>
            <w:r>
              <w:rPr>
                <w:rFonts w:eastAsia="Calibri"/>
                <w:b/>
                <w:bCs/>
                <w:i/>
                <w:iCs/>
                <w:lang w:val="de-DE"/>
              </w:rPr>
              <w:t>AI/ML assisted positioning</w:t>
            </w:r>
          </w:p>
          <w:p w14:paraId="17191644" w14:textId="77777777" w:rsidR="003D54CD" w:rsidRDefault="003D54CD" w:rsidP="004A0728">
            <w:pPr>
              <w:overflowPunct/>
              <w:autoSpaceDE/>
              <w:autoSpaceDN/>
              <w:adjustRightInd/>
              <w:textAlignment w:val="auto"/>
              <w:rPr>
                <w:rFonts w:eastAsia="MS Mincho"/>
                <w:sz w:val="20"/>
                <w:szCs w:val="20"/>
                <w:lang w:val="de-DE" w:eastAsia="en-US"/>
              </w:rPr>
            </w:pPr>
            <w:r>
              <w:rPr>
                <w:rFonts w:eastAsia="MS Mincho"/>
                <w:sz w:val="20"/>
                <w:szCs w:val="20"/>
                <w:lang w:val="de-DE" w:eastAsia="en-US"/>
              </w:rPr>
              <w:t>...</w:t>
            </w:r>
          </w:p>
          <w:p w14:paraId="3877DFC8" w14:textId="77777777" w:rsidR="003D54CD" w:rsidRDefault="003D54CD" w:rsidP="004A0728">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Other</w:t>
            </w:r>
          </w:p>
          <w:p w14:paraId="69D0D485" w14:textId="77777777" w:rsidR="003D54CD" w:rsidRDefault="003D54CD" w:rsidP="004A0728">
            <w:p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0B75DC7E" w14:textId="77777777" w:rsidR="003D54CD" w:rsidRDefault="003D54CD" w:rsidP="004A0728">
            <w:pPr>
              <w:overflowPunct/>
              <w:autoSpaceDE/>
              <w:autoSpaceDN/>
              <w:adjustRightInd/>
              <w:textAlignment w:val="auto"/>
              <w:rPr>
                <w:rFonts w:eastAsia="Calibri"/>
                <w:color w:val="FF0000"/>
                <w:sz w:val="20"/>
                <w:szCs w:val="20"/>
                <w:lang w:val="de-DE" w:eastAsia="zh-CN"/>
              </w:rPr>
            </w:pPr>
            <w:r>
              <w:rPr>
                <w:rFonts w:eastAsia="MS Mincho"/>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rFonts w:eastAsia="MS Mincho"/>
                <w:color w:val="FF0000"/>
                <w:sz w:val="20"/>
                <w:szCs w:val="20"/>
                <w:lang w:val="de-DE" w:eastAsia="en-US"/>
              </w:rPr>
              <w:t xml:space="preserve">NR RAT-dependent positioning methods. </w:t>
            </w:r>
            <w:r>
              <w:rPr>
                <w:rFonts w:eastAsia="MS Mincho"/>
                <w:color w:val="FF0000"/>
                <w:sz w:val="20"/>
                <w:szCs w:val="20"/>
                <w:lang w:val="de-DE" w:eastAsia="en-US"/>
              </w:rPr>
              <w:lastRenderedPageBreak/>
              <w:t>Feasibility and performance benefit of utilizing ground truth label for training estimated by</w:t>
            </w:r>
            <w:r>
              <w:rPr>
                <w:rFonts w:eastAsia="MS Mincho"/>
                <w:color w:val="FF0000"/>
                <w:sz w:val="20"/>
                <w:szCs w:val="20"/>
                <w:lang w:val="de-DE" w:eastAsia="zh-CN"/>
              </w:rPr>
              <w:t xml:space="preserve"> existing </w:t>
            </w:r>
            <w:r>
              <w:rPr>
                <w:rFonts w:eastAsia="MS Mincho"/>
                <w:color w:val="FF0000"/>
                <w:sz w:val="20"/>
                <w:szCs w:val="20"/>
                <w:lang w:val="de-DE" w:eastAsia="en-US"/>
              </w:rPr>
              <w:t>NR RAT-dependent positioning methods are observed.</w:t>
            </w:r>
          </w:p>
          <w:p w14:paraId="43989003" w14:textId="77777777" w:rsidR="003D54CD" w:rsidRDefault="003D54CD" w:rsidP="004A0728">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4ED98C72" w14:textId="77777777" w:rsidR="003D54CD" w:rsidRDefault="003D54CD" w:rsidP="004A0728">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4A579878" w14:textId="77777777" w:rsidR="003D54CD" w:rsidRDefault="003D54CD" w:rsidP="004A0728">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7DBBCCA9" w14:textId="77777777" w:rsidR="00CE15A3" w:rsidRDefault="00CE15A3" w:rsidP="00CE15A3">
            <w:pPr>
              <w:overflowPunct/>
              <w:autoSpaceDE/>
              <w:autoSpaceDN/>
              <w:adjustRightInd/>
              <w:textAlignment w:val="auto"/>
              <w:rPr>
                <w:rFonts w:eastAsia="MS Mincho"/>
                <w:color w:val="FF0000"/>
                <w:sz w:val="20"/>
                <w:szCs w:val="20"/>
                <w:lang w:val="de-DE" w:eastAsia="en-US"/>
              </w:rPr>
            </w:pPr>
          </w:p>
          <w:p w14:paraId="28A774B2" w14:textId="77777777" w:rsidR="00CE15A3" w:rsidRDefault="00CE15A3" w:rsidP="00CE15A3">
            <w:pPr>
              <w:jc w:val="center"/>
              <w:rPr>
                <w:rFonts w:eastAsia="SimSun"/>
                <w:b/>
                <w:iCs/>
                <w:color w:val="FF0000"/>
                <w:lang w:val="de-DE"/>
              </w:rPr>
            </w:pPr>
            <w:r>
              <w:rPr>
                <w:rFonts w:eastAsia="SimSun"/>
                <w:b/>
                <w:iCs/>
                <w:color w:val="FF0000"/>
                <w:lang w:val="de-DE"/>
              </w:rPr>
              <w:t>&lt;Unchanged text is omitted&gt;</w:t>
            </w:r>
          </w:p>
          <w:p w14:paraId="0AEDC497" w14:textId="3B348989" w:rsidR="00CE15A3" w:rsidRDefault="00CE15A3" w:rsidP="00CE15A3">
            <w:pPr>
              <w:overflowPunct/>
              <w:autoSpaceDE/>
              <w:autoSpaceDN/>
              <w:adjustRightInd/>
              <w:textAlignment w:val="auto"/>
              <w:rPr>
                <w:rFonts w:eastAsia="MS Mincho"/>
                <w:color w:val="FF0000"/>
                <w:sz w:val="20"/>
                <w:szCs w:val="20"/>
                <w:lang w:val="de-DE" w:eastAsia="en-US"/>
              </w:rPr>
            </w:pPr>
            <w:r>
              <w:rPr>
                <w:rFonts w:eastAsia="Calibri"/>
                <w:lang w:val="de-DE"/>
              </w:rPr>
              <w:t>=======================  End of text proposal to TR 38.843 v1.2.0 ====================</w:t>
            </w:r>
          </w:p>
        </w:tc>
      </w:tr>
    </w:tbl>
    <w:p w14:paraId="0D9C4FA5" w14:textId="77777777" w:rsidR="003D54CD" w:rsidRDefault="003D54CD" w:rsidP="003D54CD"/>
    <w:p w14:paraId="1F3DE426" w14:textId="77777777" w:rsidR="003D54CD" w:rsidRDefault="003D54CD" w:rsidP="003D54CD">
      <w:pPr>
        <w:rPr>
          <w:b/>
          <w:bCs/>
          <w:u w:val="single"/>
        </w:rPr>
      </w:pPr>
      <w:r>
        <w:rPr>
          <w:b/>
          <w:bCs/>
          <w:highlight w:val="green"/>
          <w:u w:val="single"/>
        </w:rPr>
        <w:t>Proposal 4.2.1</w:t>
      </w:r>
    </w:p>
    <w:p w14:paraId="24664978" w14:textId="77777777" w:rsidR="003D54CD" w:rsidRDefault="003D54CD" w:rsidP="003D54CD">
      <w:r>
        <w:t>Adopt the text proposal to TR 38.843 to improve the description of model generalization.</w:t>
      </w:r>
    </w:p>
    <w:p w14:paraId="031D34E6" w14:textId="77777777" w:rsidR="003D54CD" w:rsidRDefault="003D54CD" w:rsidP="003D54CD"/>
    <w:tbl>
      <w:tblPr>
        <w:tblStyle w:val="TableGrid"/>
        <w:tblW w:w="0" w:type="auto"/>
        <w:tblLook w:val="04A0" w:firstRow="1" w:lastRow="0" w:firstColumn="1" w:lastColumn="0" w:noHBand="0" w:noVBand="1"/>
      </w:tblPr>
      <w:tblGrid>
        <w:gridCol w:w="9629"/>
      </w:tblGrid>
      <w:tr w:rsidR="003D54CD" w14:paraId="2F4C036B" w14:textId="77777777" w:rsidTr="004A0728">
        <w:tc>
          <w:tcPr>
            <w:tcW w:w="9629" w:type="dxa"/>
          </w:tcPr>
          <w:p w14:paraId="128306CB" w14:textId="47033672" w:rsidR="003D54CD" w:rsidRDefault="003D54CD" w:rsidP="004A0728">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47A845CE" w14:textId="77777777" w:rsidR="003D54CD" w:rsidRDefault="003D54CD" w:rsidP="004A0728">
            <w:pPr>
              <w:keepNext/>
              <w:keepLines/>
              <w:overflowPunct/>
              <w:autoSpaceDE/>
              <w:autoSpaceDN/>
              <w:adjustRightInd/>
              <w:spacing w:before="180"/>
              <w:ind w:left="1134" w:hanging="1134"/>
              <w:textAlignment w:val="auto"/>
              <w:outlineLvl w:val="1"/>
              <w:rPr>
                <w:rFonts w:ascii="Arial" w:eastAsia="MS Mincho" w:hAnsi="Arial"/>
                <w:sz w:val="32"/>
                <w:lang w:val="de-DE" w:eastAsia="en-US"/>
              </w:rPr>
            </w:pPr>
            <w:r>
              <w:rPr>
                <w:rFonts w:ascii="Arial" w:eastAsia="MS Mincho" w:hAnsi="Arial"/>
                <w:sz w:val="32"/>
                <w:lang w:val="de-DE" w:eastAsia="en-US"/>
              </w:rPr>
              <w:t>6.4</w:t>
            </w:r>
            <w:r>
              <w:rPr>
                <w:rFonts w:ascii="Arial" w:eastAsia="MS Mincho" w:hAnsi="Arial"/>
                <w:sz w:val="32"/>
                <w:lang w:val="de-DE" w:eastAsia="en-US"/>
              </w:rPr>
              <w:tab/>
              <w:t>Positioning accuracy enhancements</w:t>
            </w:r>
          </w:p>
          <w:p w14:paraId="1D8AD930" w14:textId="77777777" w:rsidR="003D54CD" w:rsidRDefault="003D54CD" w:rsidP="004A0728">
            <w:pPr>
              <w:keepNext/>
              <w:keepLines/>
              <w:overflowPunct/>
              <w:autoSpaceDE/>
              <w:autoSpaceDN/>
              <w:adjustRightInd/>
              <w:spacing w:before="120"/>
              <w:ind w:left="1134" w:hanging="1134"/>
              <w:textAlignment w:val="auto"/>
              <w:outlineLvl w:val="2"/>
              <w:rPr>
                <w:rFonts w:ascii="Arial" w:eastAsia="MS Mincho" w:hAnsi="Arial"/>
                <w:sz w:val="28"/>
                <w:lang w:val="de-DE" w:eastAsia="en-US"/>
              </w:rPr>
            </w:pPr>
            <w:r>
              <w:rPr>
                <w:rFonts w:ascii="Arial" w:eastAsia="MS Mincho" w:hAnsi="Arial"/>
                <w:sz w:val="28"/>
                <w:lang w:val="de-DE" w:eastAsia="en-US"/>
              </w:rPr>
              <w:t>6.4.1</w:t>
            </w:r>
            <w:r>
              <w:rPr>
                <w:rFonts w:ascii="Arial" w:eastAsia="MS Mincho" w:hAnsi="Arial"/>
                <w:sz w:val="28"/>
                <w:lang w:val="de-DE" w:eastAsia="en-US"/>
              </w:rPr>
              <w:tab/>
              <w:t>Evaluation assumptions, methodology and KPIs</w:t>
            </w:r>
          </w:p>
          <w:p w14:paraId="72BAC8BF"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02B43E14" w14:textId="77777777" w:rsidR="003D54CD" w:rsidRDefault="003D54CD" w:rsidP="004A0728">
            <w:pPr>
              <w:overflowPunct/>
              <w:autoSpaceDE/>
              <w:autoSpaceDN/>
              <w:adjustRightInd/>
              <w:textAlignment w:val="auto"/>
              <w:rPr>
                <w:rFonts w:eastAsia="MS Mincho"/>
                <w:b/>
                <w:bCs/>
                <w:lang w:val="de-DE" w:eastAsia="en-US"/>
              </w:rPr>
            </w:pPr>
            <w:r>
              <w:rPr>
                <w:rFonts w:eastAsia="MS Mincho"/>
                <w:b/>
                <w:bCs/>
                <w:i/>
                <w:iCs/>
                <w:lang w:val="de-DE" w:eastAsia="en-US"/>
              </w:rPr>
              <w:t>Model generalization</w:t>
            </w:r>
            <w:r>
              <w:rPr>
                <w:rFonts w:eastAsia="MS Mincho"/>
                <w:b/>
                <w:bCs/>
                <w:lang w:val="de-DE" w:eastAsia="en-US"/>
              </w:rPr>
              <w:t>:</w:t>
            </w:r>
          </w:p>
          <w:p w14:paraId="57BE2DF3" w14:textId="77777777" w:rsidR="003D54CD" w:rsidRDefault="003D54CD" w:rsidP="004A0728">
            <w:pPr>
              <w:overflowPunct/>
              <w:autoSpaceDE/>
              <w:autoSpaceDN/>
              <w:adjustRightInd/>
              <w:textAlignment w:val="auto"/>
              <w:rPr>
                <w:rFonts w:eastAsia="MS Mincho"/>
                <w:lang w:val="de-DE"/>
              </w:rPr>
            </w:pPr>
            <w:r>
              <w:rPr>
                <w:rFonts w:eastAsia="MS Mincho"/>
                <w:lang w:val="de-DE"/>
              </w:rPr>
              <w:t xml:space="preserve">To investigate the model generalization capability, </w:t>
            </w:r>
            <w:r>
              <w:rPr>
                <w:rFonts w:eastAsia="MS Mincho"/>
                <w:strike/>
                <w:color w:val="FF0000"/>
                <w:lang w:val="de-DE"/>
              </w:rPr>
              <w:t>at least</w:t>
            </w:r>
            <w:r>
              <w:rPr>
                <w:rFonts w:eastAsia="MS Mincho"/>
                <w:color w:val="FF0000"/>
                <w:lang w:val="de-DE"/>
              </w:rPr>
              <w:t xml:space="preserve"> </w:t>
            </w:r>
            <w:r>
              <w:rPr>
                <w:rFonts w:eastAsia="MS Mincho"/>
                <w:lang w:val="de-DE"/>
              </w:rPr>
              <w:t>the following aspect(s) are considered for the evaluation for AI/ML based positioning:</w:t>
            </w:r>
          </w:p>
          <w:p w14:paraId="35F5B552" w14:textId="77777777" w:rsidR="003D54CD" w:rsidRDefault="003D54CD" w:rsidP="004A0728">
            <w:pPr>
              <w:overflowPunct/>
              <w:autoSpaceDE/>
              <w:autoSpaceDN/>
              <w:adjustRightInd/>
              <w:ind w:left="568" w:hanging="284"/>
              <w:textAlignment w:val="auto"/>
              <w:rPr>
                <w:rFonts w:eastAsia="MS Mincho"/>
                <w:lang w:val="de-DE"/>
              </w:rPr>
            </w:pPr>
            <w:r>
              <w:rPr>
                <w:rFonts w:eastAsia="MS Mincho"/>
                <w:lang w:val="de-DE"/>
              </w:rPr>
              <w:t>-</w:t>
            </w:r>
            <w:r>
              <w:rPr>
                <w:rFonts w:eastAsia="MS Mincho"/>
                <w:lang w:val="de-DE"/>
              </w:rPr>
              <w:tab/>
              <w:t>Different drops: Training dataset from drops {A</w:t>
            </w:r>
            <w:r>
              <w:rPr>
                <w:rFonts w:eastAsia="MS Mincho"/>
                <w:vertAlign w:val="subscript"/>
                <w:lang w:val="de-DE"/>
              </w:rPr>
              <w:t>0</w:t>
            </w:r>
            <w:r>
              <w:rPr>
                <w:rFonts w:eastAsia="MS Mincho"/>
                <w:lang w:val="de-DE"/>
              </w:rPr>
              <w:t>, A</w:t>
            </w:r>
            <w:r>
              <w:rPr>
                <w:rFonts w:eastAsia="MS Mincho"/>
                <w:vertAlign w:val="subscript"/>
                <w:lang w:val="de-DE"/>
              </w:rPr>
              <w:t>1</w:t>
            </w:r>
            <w:r>
              <w:rPr>
                <w:rFonts w:eastAsia="MS Mincho"/>
                <w:lang w:val="de-DE"/>
              </w:rPr>
              <w:t>,…, A</w:t>
            </w:r>
            <w:r>
              <w:rPr>
                <w:rFonts w:eastAsia="MS Mincho"/>
                <w:vertAlign w:val="subscript"/>
                <w:lang w:val="de-DE"/>
              </w:rPr>
              <w:t>N-1</w:t>
            </w:r>
            <w:r>
              <w:rPr>
                <w:rFonts w:eastAsia="MS Mincho"/>
                <w:lang w:val="de-DE"/>
              </w:rPr>
              <w:t>}, test dataset from unseen drop(s) (i.e., different drop(s) than any in {A</w:t>
            </w:r>
            <w:r>
              <w:rPr>
                <w:rFonts w:eastAsia="MS Mincho"/>
                <w:vertAlign w:val="subscript"/>
                <w:lang w:val="de-DE"/>
              </w:rPr>
              <w:t>0</w:t>
            </w:r>
            <w:r>
              <w:rPr>
                <w:rFonts w:eastAsia="MS Mincho"/>
                <w:lang w:val="de-DE"/>
              </w:rPr>
              <w:t>, A</w:t>
            </w:r>
            <w:r>
              <w:rPr>
                <w:rFonts w:eastAsia="MS Mincho"/>
                <w:vertAlign w:val="subscript"/>
                <w:lang w:val="de-DE"/>
              </w:rPr>
              <w:t>1</w:t>
            </w:r>
            <w:r>
              <w:rPr>
                <w:rFonts w:eastAsia="MS Mincho"/>
                <w:lang w:val="de-DE"/>
              </w:rPr>
              <w:t>,…, A</w:t>
            </w:r>
            <w:r>
              <w:rPr>
                <w:rFonts w:eastAsia="MS Mincho"/>
                <w:vertAlign w:val="subscript"/>
                <w:lang w:val="de-DE"/>
              </w:rPr>
              <w:t>N-1</w:t>
            </w:r>
            <w:r>
              <w:rPr>
                <w:rFonts w:eastAsia="MS Mincho"/>
                <w:lang w:val="de-DE"/>
              </w:rPr>
              <w:t>}). Here N≥1.</w:t>
            </w:r>
          </w:p>
          <w:p w14:paraId="2E39E6CD" w14:textId="77777777" w:rsidR="003D54CD" w:rsidRDefault="003D54CD" w:rsidP="004A0728">
            <w:pPr>
              <w:overflowPunct/>
              <w:autoSpaceDE/>
              <w:autoSpaceDN/>
              <w:adjustRightInd/>
              <w:ind w:left="568" w:hanging="284"/>
              <w:textAlignment w:val="auto"/>
              <w:rPr>
                <w:rFonts w:eastAsia="MS Mincho"/>
                <w:lang w:val="de-DE"/>
              </w:rPr>
            </w:pPr>
            <w:r>
              <w:rPr>
                <w:rFonts w:eastAsia="MS Mincho"/>
                <w:lang w:val="de-DE"/>
              </w:rPr>
              <w:t>...</w:t>
            </w:r>
          </w:p>
          <w:p w14:paraId="7E582268" w14:textId="77777777" w:rsidR="003D54CD" w:rsidRDefault="003D54CD" w:rsidP="004A0728">
            <w:pPr>
              <w:overflowPunct/>
              <w:autoSpaceDE/>
              <w:autoSpaceDN/>
              <w:adjustRightInd/>
              <w:ind w:left="568" w:hanging="284"/>
              <w:textAlignment w:val="auto"/>
              <w:rPr>
                <w:rFonts w:eastAsia="MS Mincho"/>
                <w:strike/>
                <w:color w:val="FF0000"/>
                <w:lang w:val="de-DE"/>
              </w:rPr>
            </w:pPr>
            <w:r>
              <w:rPr>
                <w:rFonts w:eastAsia="MS Mincho"/>
                <w:strike/>
                <w:color w:val="FF0000"/>
                <w:lang w:val="de-DE"/>
              </w:rPr>
              <w:t>-</w:t>
            </w:r>
            <w:r>
              <w:rPr>
                <w:rFonts w:eastAsia="MS Mincho"/>
                <w:strike/>
                <w:color w:val="FF0000"/>
                <w:lang w:val="de-DE"/>
              </w:rPr>
              <w:tab/>
              <w:t>Other aspects are not excluded.</w:t>
            </w:r>
          </w:p>
          <w:p w14:paraId="162CEB1E" w14:textId="77777777" w:rsidR="003D54CD" w:rsidRDefault="003D54CD" w:rsidP="004A0728">
            <w:pPr>
              <w:overflowPunct/>
              <w:autoSpaceDE/>
              <w:autoSpaceDN/>
              <w:adjustRightInd/>
              <w:ind w:left="568" w:hanging="284"/>
              <w:textAlignment w:val="auto"/>
              <w:rPr>
                <w:rFonts w:eastAsia="MS Mincho"/>
                <w:strike/>
                <w:color w:val="FF0000"/>
                <w:lang w:val="de-DE" w:eastAsia="en-US"/>
              </w:rPr>
            </w:pPr>
            <w:r>
              <w:rPr>
                <w:rFonts w:eastAsia="MS Mincho"/>
                <w:lang w:val="de-DE" w:eastAsia="en-US"/>
              </w:rPr>
              <w:t>-</w:t>
            </w:r>
            <w:r>
              <w:rPr>
                <w:rFonts w:eastAsia="MS Mincho"/>
                <w:lang w:val="de-DE" w:eastAsia="en-US"/>
              </w:rPr>
              <w:tab/>
            </w:r>
            <w:r>
              <w:rPr>
                <w:rFonts w:eastAsia="MS Mincho"/>
                <w:strike/>
                <w:color w:val="FF0000"/>
                <w:lang w:val="de-DE"/>
              </w:rPr>
              <w:t>Companies can evaluate the impact of at least t</w:t>
            </w:r>
            <w:r>
              <w:rPr>
                <w:rFonts w:eastAsia="MS Mincho"/>
                <w:color w:val="FF0000"/>
                <w:lang w:val="de-DE"/>
              </w:rPr>
              <w:t>T</w:t>
            </w:r>
            <w:r>
              <w:rPr>
                <w:rFonts w:eastAsia="MS Mincho"/>
                <w:lang w:val="de-DE"/>
              </w:rPr>
              <w:t>he following issues related to measurements on the positioning accuracy of the AI/ML model. The simulation assumptions reflecting these issues are up to companies.</w:t>
            </w:r>
          </w:p>
          <w:p w14:paraId="544490C6" w14:textId="77777777" w:rsidR="003D54CD" w:rsidRDefault="003D54CD" w:rsidP="004A0728">
            <w:pPr>
              <w:pStyle w:val="ListParagraph"/>
              <w:numPr>
                <w:ilvl w:val="0"/>
                <w:numId w:val="26"/>
              </w:numPr>
              <w:overflowPunct/>
              <w:autoSpaceDE/>
              <w:autoSpaceDN/>
              <w:adjustRightInd/>
              <w:textAlignment w:val="auto"/>
              <w:rPr>
                <w:rFonts w:ascii="Times New Roman" w:eastAsia="MS Mincho" w:hAnsi="Times New Roman"/>
                <w:color w:val="FF0000"/>
                <w:lang w:val="de-DE"/>
              </w:rPr>
            </w:pPr>
            <w:r>
              <w:rPr>
                <w:rFonts w:ascii="Times New Roman" w:eastAsia="MS Mincho" w:hAnsi="Times New Roman"/>
                <w:lang w:val="de-DE"/>
              </w:rPr>
              <w:t>SNR mismatch (i.e., SNR when training data are collected is different from SNR when model inference is performed).</w:t>
            </w:r>
          </w:p>
          <w:p w14:paraId="6572E294" w14:textId="77777777" w:rsidR="003D54CD" w:rsidRDefault="003D54CD" w:rsidP="004A0728">
            <w:pPr>
              <w:pStyle w:val="ListParagraph"/>
              <w:numPr>
                <w:ilvl w:val="0"/>
                <w:numId w:val="26"/>
              </w:numPr>
              <w:overflowPunct/>
              <w:autoSpaceDE/>
              <w:autoSpaceDN/>
              <w:adjustRightInd/>
              <w:textAlignment w:val="auto"/>
              <w:rPr>
                <w:rFonts w:ascii="Times New Roman" w:hAnsi="Times New Roman"/>
                <w:color w:val="FF0000"/>
                <w:lang w:val="de-DE"/>
              </w:rPr>
            </w:pPr>
            <w:r>
              <w:rPr>
                <w:rFonts w:ascii="Times New Roman" w:eastAsia="MS Mincho" w:hAnsi="Times New Roman"/>
                <w:lang w:val="de-DE"/>
              </w:rPr>
              <w:t>Time varying changes (e.g., mobility of clutter objects in the environment)</w:t>
            </w:r>
          </w:p>
          <w:p w14:paraId="036B4221" w14:textId="77777777" w:rsidR="003D54CD" w:rsidRDefault="003D54CD" w:rsidP="004A0728">
            <w:pPr>
              <w:pStyle w:val="ListParagraph"/>
              <w:numPr>
                <w:ilvl w:val="0"/>
                <w:numId w:val="26"/>
              </w:numPr>
              <w:overflowPunct/>
              <w:autoSpaceDE/>
              <w:autoSpaceDN/>
              <w:adjustRightInd/>
              <w:textAlignment w:val="auto"/>
              <w:rPr>
                <w:rFonts w:ascii="Times New Roman" w:hAnsi="Times New Roman"/>
                <w:color w:val="FF0000"/>
                <w:lang w:val="de-DE"/>
              </w:rPr>
            </w:pPr>
            <w:r>
              <w:rPr>
                <w:rFonts w:ascii="Times New Roman" w:hAnsi="Times New Roman"/>
                <w:lang w:val="de-DE" w:eastAsia="zh-CN"/>
              </w:rPr>
              <w:t>Channel estimation error</w:t>
            </w:r>
          </w:p>
          <w:p w14:paraId="44D490DA" w14:textId="77777777" w:rsidR="003D54CD" w:rsidRDefault="003D54CD" w:rsidP="004A0728">
            <w:pPr>
              <w:rPr>
                <w:rFonts w:eastAsia="Calibri"/>
                <w:lang w:val="de-DE"/>
              </w:rPr>
            </w:pPr>
          </w:p>
          <w:p w14:paraId="29C5E31F" w14:textId="77777777" w:rsidR="003D54CD" w:rsidRDefault="003D54CD" w:rsidP="004A0728">
            <w:pPr>
              <w:rPr>
                <w:rFonts w:eastAsia="Calibri"/>
                <w:lang w:val="de-DE"/>
              </w:rPr>
            </w:pPr>
            <w:r>
              <w:rPr>
                <w:rFonts w:eastAsia="Calibri"/>
                <w:lang w:val="de-DE"/>
              </w:rPr>
              <w:lastRenderedPageBreak/>
              <w:t xml:space="preserve">For </w:t>
            </w:r>
            <w:r>
              <w:rPr>
                <w:rFonts w:eastAsia="Calibri"/>
                <w:color w:val="FF0000"/>
                <w:lang w:val="de-DE"/>
              </w:rPr>
              <w:t xml:space="preserve">both direct AI/ML approach and </w:t>
            </w:r>
            <w:r>
              <w:rPr>
                <w:rFonts w:eastAsia="Calibri"/>
                <w:lang w:val="de-DE"/>
              </w:rPr>
              <w:t>AI/ML assisted approach, for a given AI/ML model design (e.g., input, output, single-TRP vs multi-TRP), identify the generalization aspects where model fine-tuning/mixed training dataset/model switching is necessary.</w:t>
            </w:r>
          </w:p>
          <w:p w14:paraId="27A6F3A1" w14:textId="77777777" w:rsidR="003D54CD" w:rsidRDefault="003D54CD" w:rsidP="004A0728">
            <w:pPr>
              <w:rPr>
                <w:rFonts w:eastAsia="Calibri"/>
                <w:lang w:val="de-DE"/>
              </w:rPr>
            </w:pPr>
          </w:p>
          <w:p w14:paraId="4ADD3962"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23EF52E6" w14:textId="511BA50D" w:rsidR="003D54CD" w:rsidRDefault="003D54CD" w:rsidP="004A0728">
            <w:pPr>
              <w:rPr>
                <w:rFonts w:eastAsia="Calibri"/>
                <w:lang w:val="de-DE"/>
              </w:rPr>
            </w:pPr>
            <w:r>
              <w:rPr>
                <w:rFonts w:eastAsia="Calibri"/>
                <w:lang w:val="de-DE"/>
              </w:rPr>
              <w:t>=======================  End of text proposal to TR 38.843 v</w:t>
            </w:r>
            <w:r w:rsidR="00D57301">
              <w:rPr>
                <w:rFonts w:eastAsia="Calibri"/>
                <w:lang w:val="de-DE"/>
              </w:rPr>
              <w:t>1.2.0</w:t>
            </w:r>
            <w:r>
              <w:rPr>
                <w:rFonts w:eastAsia="Calibri"/>
                <w:lang w:val="de-DE"/>
              </w:rPr>
              <w:t xml:space="preserve"> ====================</w:t>
            </w:r>
          </w:p>
        </w:tc>
      </w:tr>
    </w:tbl>
    <w:p w14:paraId="122BECC0" w14:textId="77777777" w:rsidR="003D54CD" w:rsidRDefault="003D54CD" w:rsidP="003D54CD"/>
    <w:p w14:paraId="45AEBA2A" w14:textId="77777777" w:rsidR="003D54CD" w:rsidRDefault="003D54CD" w:rsidP="003D54CD">
      <w:pPr>
        <w:rPr>
          <w:b/>
          <w:bCs/>
          <w:u w:val="single"/>
        </w:rPr>
      </w:pPr>
      <w:r>
        <w:rPr>
          <w:b/>
          <w:bCs/>
          <w:highlight w:val="green"/>
          <w:u w:val="single"/>
        </w:rPr>
        <w:t>Proposal 4.3.1</w:t>
      </w:r>
    </w:p>
    <w:p w14:paraId="5B28C1E3" w14:textId="77777777" w:rsidR="003D54CD" w:rsidRDefault="003D54CD" w:rsidP="003D54CD">
      <w:pPr>
        <w:rPr>
          <w:rFonts w:eastAsia="Batang" w:cs="Arial"/>
          <w:szCs w:val="24"/>
        </w:rPr>
      </w:pPr>
      <w:r>
        <w:rPr>
          <w:rFonts w:eastAsia="Batang" w:cs="Arial"/>
          <w:szCs w:val="24"/>
        </w:rPr>
        <w:t>Adopt the text proposal to TR 38.843 to improve the description of labelling error.</w:t>
      </w:r>
    </w:p>
    <w:tbl>
      <w:tblPr>
        <w:tblStyle w:val="TableGrid"/>
        <w:tblW w:w="0" w:type="auto"/>
        <w:tblLook w:val="04A0" w:firstRow="1" w:lastRow="0" w:firstColumn="1" w:lastColumn="0" w:noHBand="0" w:noVBand="1"/>
      </w:tblPr>
      <w:tblGrid>
        <w:gridCol w:w="9629"/>
      </w:tblGrid>
      <w:tr w:rsidR="003D54CD" w14:paraId="33324F24" w14:textId="77777777" w:rsidTr="004A0728">
        <w:tc>
          <w:tcPr>
            <w:tcW w:w="9629" w:type="dxa"/>
          </w:tcPr>
          <w:p w14:paraId="45A2F922" w14:textId="560D9AF0" w:rsidR="003D54CD" w:rsidRDefault="003D54CD" w:rsidP="004A0728">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183C54C3" w14:textId="77777777" w:rsidR="003D54CD" w:rsidRDefault="003D54CD" w:rsidP="004A0728">
            <w:pPr>
              <w:keepNext/>
              <w:keepLines/>
              <w:overflowPunct/>
              <w:autoSpaceDE/>
              <w:autoSpaceDN/>
              <w:adjustRightInd/>
              <w:spacing w:before="120"/>
              <w:ind w:left="1134" w:hanging="1134"/>
              <w:textAlignment w:val="auto"/>
              <w:outlineLvl w:val="2"/>
              <w:rPr>
                <w:rFonts w:ascii="Arial" w:eastAsia="MS Mincho" w:hAnsi="Arial"/>
                <w:sz w:val="28"/>
                <w:lang w:val="de-DE" w:eastAsia="en-US"/>
              </w:rPr>
            </w:pPr>
            <w:r>
              <w:rPr>
                <w:rFonts w:ascii="Arial" w:eastAsia="MS Mincho" w:hAnsi="Arial"/>
                <w:sz w:val="28"/>
                <w:lang w:val="de-DE" w:eastAsia="en-US"/>
              </w:rPr>
              <w:t>6.4.1</w:t>
            </w:r>
            <w:r>
              <w:rPr>
                <w:rFonts w:ascii="Arial" w:eastAsia="MS Mincho" w:hAnsi="Arial"/>
                <w:sz w:val="28"/>
                <w:lang w:val="de-DE" w:eastAsia="en-US"/>
              </w:rPr>
              <w:tab/>
              <w:t>Evaluation assumptions, methodology and KPIs</w:t>
            </w:r>
          </w:p>
          <w:p w14:paraId="5D8C7449"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7055FE3E" w14:textId="77777777" w:rsidR="003D54CD" w:rsidRDefault="003D54CD" w:rsidP="004A0728">
            <w:pPr>
              <w:overflowPunct/>
              <w:autoSpaceDE/>
              <w:autoSpaceDN/>
              <w:adjustRightInd/>
              <w:textAlignment w:val="auto"/>
              <w:rPr>
                <w:rFonts w:eastAsia="MS Mincho"/>
                <w:b/>
                <w:bCs/>
                <w:i/>
                <w:iCs/>
                <w:lang w:val="de-DE" w:eastAsia="en-US"/>
              </w:rPr>
            </w:pPr>
            <w:r>
              <w:rPr>
                <w:rFonts w:eastAsia="MS Mincho"/>
                <w:b/>
                <w:bCs/>
                <w:i/>
                <w:iCs/>
                <w:lang w:val="de-DE" w:eastAsia="en-US"/>
              </w:rPr>
              <w:t>Labels:</w:t>
            </w:r>
          </w:p>
          <w:p w14:paraId="2E0775AE" w14:textId="77777777" w:rsidR="003D54CD" w:rsidRDefault="003D54CD" w:rsidP="004A0728">
            <w:pPr>
              <w:overflowPunct/>
              <w:autoSpaceDE/>
              <w:autoSpaceDN/>
              <w:adjustRightInd/>
              <w:textAlignment w:val="auto"/>
              <w:rPr>
                <w:rFonts w:eastAsia="MS Mincho"/>
                <w:lang w:val="de-DE" w:eastAsia="en-US"/>
              </w:rPr>
            </w:pPr>
            <w:r>
              <w:rPr>
                <w:rFonts w:eastAsia="MS Mincho"/>
                <w:lang w:val="de-DE" w:eastAsia="en-US"/>
              </w:rPr>
              <w:t>The performance impact from availability of the ground truth labels (i.e., some training data may not have ground truth labels) is to be studied. The learning algorithm (e.g., supervised learning, semi-supervised learning</w:t>
            </w:r>
            <w:r>
              <w:rPr>
                <w:rFonts w:eastAsia="MS Mincho"/>
                <w:strike/>
                <w:color w:val="FF0000"/>
                <w:lang w:val="de-DE" w:eastAsia="en-US"/>
              </w:rPr>
              <w:t>, unsupervised learning</w:t>
            </w:r>
            <w:r>
              <w:rPr>
                <w:rFonts w:eastAsia="MS Mincho"/>
                <w:lang w:val="de-DE" w:eastAsia="en-US"/>
              </w:rPr>
              <w:t>) is to be reported by participating companies and, when providing evaluation results, data labelling details need to be described, including:</w:t>
            </w:r>
          </w:p>
          <w:p w14:paraId="6F3A5013" w14:textId="77777777" w:rsidR="003D54CD" w:rsidRDefault="003D54CD" w:rsidP="004A0728">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Meaning of the label (e.g., UE coordinates; binary identifier of LOS/NLOS; ToA)</w:t>
            </w:r>
          </w:p>
          <w:p w14:paraId="2B1EEE20" w14:textId="77777777" w:rsidR="003D54CD" w:rsidRDefault="003D54CD" w:rsidP="004A0728">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Percentage of training data without label, if incomplete labelling is considered in the evaluation</w:t>
            </w:r>
          </w:p>
          <w:p w14:paraId="5CA219F7" w14:textId="77777777" w:rsidR="003D54CD" w:rsidRDefault="003D54CD" w:rsidP="004A0728">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Imperfection of the ground truth labels, if any</w:t>
            </w:r>
          </w:p>
          <w:p w14:paraId="51CAF87D" w14:textId="77777777" w:rsidR="003D54CD" w:rsidRDefault="003D54CD" w:rsidP="004A0728">
            <w:pPr>
              <w:overflowPunct/>
              <w:autoSpaceDE/>
              <w:autoSpaceDN/>
              <w:adjustRightInd/>
              <w:textAlignment w:val="auto"/>
              <w:rPr>
                <w:rFonts w:eastAsia="MS Mincho"/>
                <w:lang w:val="de-DE" w:eastAsia="zh-CN"/>
              </w:rPr>
            </w:pPr>
            <w:r>
              <w:rPr>
                <w:rFonts w:eastAsia="MS Mincho"/>
                <w:lang w:val="de-DE" w:eastAsia="zh-CN"/>
              </w:rPr>
              <w:t xml:space="preserve">Whether, and if so how, an entity can be used to obtain </w:t>
            </w:r>
            <w:r>
              <w:rPr>
                <w:rFonts w:eastAsia="MS Mincho"/>
                <w:lang w:val="de-DE" w:eastAsia="en-US"/>
              </w:rPr>
              <w:t>ground truth</w:t>
            </w:r>
            <w:r>
              <w:rPr>
                <w:rFonts w:eastAsia="MS Mincho"/>
                <w:lang w:val="de-DE" w:eastAsia="zh-CN"/>
              </w:rPr>
              <w:t xml:space="preserve"> label and/or other training data is to be studied. </w:t>
            </w:r>
          </w:p>
          <w:p w14:paraId="72ABB27E" w14:textId="77777777" w:rsidR="003D54CD" w:rsidRDefault="003D54CD" w:rsidP="004A0728">
            <w:pPr>
              <w:overflowPunct/>
              <w:autoSpaceDE/>
              <w:autoSpaceDN/>
              <w:adjustRightInd/>
              <w:textAlignment w:val="auto"/>
              <w:rPr>
                <w:rFonts w:eastAsia="MS Mincho"/>
                <w:lang w:val="de-DE" w:eastAsia="zh-CN"/>
              </w:rPr>
            </w:pPr>
          </w:p>
          <w:p w14:paraId="3FEB78DF" w14:textId="77777777" w:rsidR="003D54CD" w:rsidRDefault="003D54CD" w:rsidP="004A0728">
            <w:pPr>
              <w:overflowPunct/>
              <w:autoSpaceDE/>
              <w:autoSpaceDN/>
              <w:adjustRightInd/>
              <w:textAlignment w:val="auto"/>
              <w:rPr>
                <w:rFonts w:eastAsia="MS Mincho"/>
                <w:lang w:val="de-DE" w:eastAsia="en-US"/>
              </w:rPr>
            </w:pPr>
            <w:r>
              <w:rPr>
                <w:rFonts w:eastAsia="MS Mincho"/>
                <w:lang w:val="de-DE" w:eastAsia="en-US"/>
              </w:rPr>
              <w:t>For direct AI/ML positioning, the impact of labelling error to positioning accuracy is studied considering:</w:t>
            </w:r>
          </w:p>
          <w:p w14:paraId="4788C878" w14:textId="77777777" w:rsidR="003D54CD" w:rsidRDefault="003D54CD" w:rsidP="004A0728">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657F8C0B" w14:textId="77777777" w:rsidR="003D54CD" w:rsidRDefault="003D54CD" w:rsidP="004A0728">
            <w:pPr>
              <w:overflowPunct/>
              <w:autoSpaceDE/>
              <w:autoSpaceDN/>
              <w:adjustRightInd/>
              <w:ind w:left="568" w:hanging="284"/>
              <w:textAlignment w:val="auto"/>
              <w:rPr>
                <w:rFonts w:eastAsia="MS Mincho"/>
                <w:strike/>
                <w:color w:val="FF0000"/>
                <w:lang w:val="de-DE" w:eastAsia="en-US"/>
              </w:rPr>
            </w:pPr>
            <w:r>
              <w:rPr>
                <w:rFonts w:eastAsia="MS Mincho"/>
                <w:strike/>
                <w:color w:val="FF0000"/>
                <w:lang w:val="de-DE" w:eastAsia="en-US"/>
              </w:rPr>
              <w:t>-</w:t>
            </w:r>
            <w:r>
              <w:rPr>
                <w:rFonts w:eastAsia="MS Mincho"/>
                <w:strike/>
                <w:color w:val="FF0000"/>
                <w:lang w:val="de-DE" w:eastAsia="en-US"/>
              </w:rPr>
              <w:tab/>
              <w:t>[Whether/how to study the impact of labelling error to label-based model monitoring methods]</w:t>
            </w:r>
          </w:p>
          <w:p w14:paraId="692C63C6" w14:textId="77777777" w:rsidR="003D54CD" w:rsidRDefault="003D54CD" w:rsidP="004A0728">
            <w:pPr>
              <w:overflowPunct/>
              <w:autoSpaceDE/>
              <w:autoSpaceDN/>
              <w:adjustRightInd/>
              <w:ind w:left="568" w:hanging="284"/>
              <w:textAlignment w:val="auto"/>
              <w:rPr>
                <w:rFonts w:eastAsia="MS Mincho"/>
                <w:strike/>
                <w:color w:val="FF0000"/>
                <w:lang w:val="de-DE" w:eastAsia="en-US"/>
              </w:rPr>
            </w:pPr>
            <w:r>
              <w:rPr>
                <w:rFonts w:eastAsia="MS Mincho"/>
                <w:strike/>
                <w:color w:val="FF0000"/>
                <w:lang w:val="de-DE" w:eastAsia="en-US"/>
              </w:rPr>
              <w:t>-</w:t>
            </w:r>
            <w:r>
              <w:rPr>
                <w:rFonts w:eastAsia="MS Mincho"/>
                <w:strike/>
                <w:color w:val="FF0000"/>
                <w:lang w:val="de-DE" w:eastAsia="en-US"/>
              </w:rPr>
              <w:tab/>
              <w:t>[Whether/how to study the impact of labelling error for AI/ML assisted positioning.]</w:t>
            </w:r>
          </w:p>
          <w:p w14:paraId="66FCA4B4" w14:textId="77777777" w:rsidR="003D54CD" w:rsidRDefault="003D54CD" w:rsidP="004A0728">
            <w:pPr>
              <w:overflowPunct/>
              <w:autoSpaceDE/>
              <w:autoSpaceDN/>
              <w:adjustRightInd/>
              <w:textAlignment w:val="auto"/>
              <w:rPr>
                <w:rFonts w:ascii="Times" w:eastAsia="Calibri" w:hAnsi="Times"/>
                <w:color w:val="000000"/>
                <w:szCs w:val="24"/>
                <w:lang w:val="de-DE" w:eastAsia="en-US"/>
              </w:rPr>
            </w:pPr>
            <w:r>
              <w:rPr>
                <w:rFonts w:ascii="Times" w:eastAsia="Calibri" w:hAnsi="Times"/>
                <w:color w:val="000000"/>
                <w:szCs w:val="24"/>
                <w:lang w:val="de-DE" w:eastAsia="en-US"/>
              </w:rPr>
              <w:t>For AI/ML assisted positioning with TOA as model output, study the impact of labelling error to TOA accuracy and/or positioning accuracy.</w:t>
            </w:r>
          </w:p>
          <w:p w14:paraId="05477E50" w14:textId="77777777" w:rsidR="003D54CD" w:rsidRDefault="003D54CD" w:rsidP="004A0728">
            <w:pPr>
              <w:overflowPunct/>
              <w:autoSpaceDE/>
              <w:autoSpaceDN/>
              <w:adjustRightInd/>
              <w:ind w:left="568" w:hanging="284"/>
              <w:textAlignment w:val="auto"/>
              <w:rPr>
                <w:rFonts w:eastAsia="Calibri"/>
                <w:szCs w:val="24"/>
                <w:lang w:val="de-DE" w:eastAsia="zh-CN"/>
              </w:rPr>
            </w:pPr>
            <w:r>
              <w:rPr>
                <w:rFonts w:eastAsia="MS Mincho"/>
                <w:lang w:val="de-DE" w:eastAsia="en-US"/>
              </w:rPr>
              <w:t>-</w:t>
            </w:r>
            <w:r>
              <w:rPr>
                <w:rFonts w:eastAsia="MS Mincho"/>
                <w:lang w:val="de-DE" w:eastAsia="en-US"/>
              </w:rPr>
              <w:tab/>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Pr>
                <w:rFonts w:eastAsia="Calibri"/>
                <w:szCs w:val="24"/>
                <w:lang w:val="de-DE" w:eastAsia="zh-CN"/>
              </w:rPr>
              <w:t xml:space="preserve"> </w:t>
            </w:r>
          </w:p>
          <w:p w14:paraId="22C56C46" w14:textId="77777777" w:rsidR="003D54CD" w:rsidRDefault="003D54CD" w:rsidP="004A0728">
            <w:pPr>
              <w:overflowPunct/>
              <w:autoSpaceDE/>
              <w:autoSpaceDN/>
              <w:adjustRightInd/>
              <w:ind w:left="851" w:hanging="284"/>
              <w:textAlignment w:val="auto"/>
              <w:rPr>
                <w:rFonts w:eastAsia="MS Mincho"/>
                <w:lang w:val="de-DE" w:eastAsia="en-US"/>
              </w:rPr>
            </w:pPr>
            <w:r>
              <w:rPr>
                <w:rFonts w:eastAsia="MS Mincho"/>
                <w:lang w:val="de-DE" w:eastAsia="en-US"/>
              </w:rPr>
              <w:t>-</w:t>
            </w:r>
            <w:r>
              <w:rPr>
                <w:rFonts w:eastAsia="MS Mincho"/>
                <w:lang w:val="de-DE" w:eastAsia="en-US"/>
              </w:rPr>
              <w:tab/>
              <w:t>Value L is up to sources.</w:t>
            </w:r>
          </w:p>
          <w:p w14:paraId="0AD78F87" w14:textId="77777777" w:rsidR="003D54CD" w:rsidRDefault="003D54CD" w:rsidP="004A0728">
            <w:pPr>
              <w:overflowPunct/>
              <w:autoSpaceDE/>
              <w:autoSpaceDN/>
              <w:adjustRightInd/>
              <w:ind w:left="568" w:hanging="284"/>
              <w:textAlignment w:val="auto"/>
              <w:rPr>
                <w:rFonts w:eastAsia="Calibri"/>
                <w:szCs w:val="24"/>
                <w:lang w:val="de-DE" w:eastAsia="zh-CN"/>
              </w:rPr>
            </w:pPr>
            <w:r>
              <w:rPr>
                <w:rFonts w:eastAsia="Calibri"/>
                <w:szCs w:val="24"/>
                <w:lang w:val="de-DE" w:eastAsia="zh-CN"/>
              </w:rPr>
              <w:t>-</w:t>
            </w:r>
            <w:r>
              <w:rPr>
                <w:rFonts w:eastAsia="Calibri"/>
                <w:szCs w:val="24"/>
                <w:lang w:val="de-DE" w:eastAsia="zh-CN"/>
              </w:rPr>
              <w:tab/>
              <w:t>Other models of labelling error are not precluded</w:t>
            </w:r>
          </w:p>
          <w:p w14:paraId="0AA9D635" w14:textId="77777777" w:rsidR="003D54CD" w:rsidRDefault="003D54CD" w:rsidP="004A0728">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Other timing information, e.g., RSTD, as model output is not precluded.</w:t>
            </w:r>
          </w:p>
          <w:p w14:paraId="308B7085" w14:textId="77777777" w:rsidR="003D54CD" w:rsidRDefault="003D54CD" w:rsidP="004A0728">
            <w:pPr>
              <w:overflowPunct/>
              <w:autoSpaceDE/>
              <w:autoSpaceDN/>
              <w:adjustRightInd/>
              <w:textAlignment w:val="auto"/>
              <w:rPr>
                <w:rFonts w:ascii="Times" w:eastAsia="Calibri" w:hAnsi="Times"/>
                <w:color w:val="000000"/>
                <w:szCs w:val="24"/>
                <w:lang w:val="de-DE" w:eastAsia="en-US"/>
              </w:rPr>
            </w:pPr>
            <w:r>
              <w:rPr>
                <w:rFonts w:ascii="Times" w:eastAsia="Calibri" w:hAnsi="Times"/>
                <w:color w:val="000000"/>
                <w:szCs w:val="24"/>
                <w:lang w:val="de-DE" w:eastAsia="en-US"/>
              </w:rPr>
              <w:lastRenderedPageBreak/>
              <w:t>For AI/ML assisted positioning with LOS/NLOS indicator as model output, study the impact of labelling error to LOS/NLOS indicator accuracy and/or positioning accuracy.</w:t>
            </w:r>
          </w:p>
          <w:p w14:paraId="706859CF" w14:textId="77777777" w:rsidR="003D54CD" w:rsidRDefault="003D54CD" w:rsidP="004A0728">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The ground truth label error of LOS/NLOS indicator can be modelled as m% LOS label error and n% NLOS label error</w:t>
            </w:r>
            <w:r w:rsidRPr="0033623F">
              <w:rPr>
                <w:rFonts w:eastAsia="MS Mincho"/>
                <w:lang w:val="de-DE" w:eastAsia="en-US"/>
              </w:rPr>
              <w:t>.</w:t>
            </w:r>
            <w:r w:rsidRPr="0033623F">
              <w:rPr>
                <w:rFonts w:eastAsia="MS Mincho"/>
                <w:highlight w:val="yellow"/>
                <w:lang w:val="de-DE" w:eastAsia="en-US"/>
              </w:rPr>
              <w:t xml:space="preserve"> </w:t>
            </w:r>
            <w:r w:rsidRPr="0033623F">
              <w:rPr>
                <w:rFonts w:eastAsia="MS Mincho"/>
                <w:strike/>
                <w:color w:val="FF0000"/>
                <w:highlight w:val="yellow"/>
                <w:lang w:val="de-DE" w:eastAsia="en-US"/>
              </w:rPr>
              <w:t>-</w:t>
            </w:r>
            <w:r w:rsidRPr="0033623F">
              <w:rPr>
                <w:rFonts w:eastAsia="MS Mincho"/>
                <w:strike/>
                <w:color w:val="FF0000"/>
                <w:highlight w:val="yellow"/>
                <w:lang w:val="de-DE" w:eastAsia="en-US"/>
              </w:rPr>
              <w:tab/>
            </w:r>
            <w:r w:rsidRPr="0033623F">
              <w:rPr>
                <w:rFonts w:eastAsia="MS Mincho"/>
                <w:highlight w:val="yellow"/>
                <w:lang w:val="de-DE" w:eastAsia="en-US"/>
              </w:rPr>
              <w:t>V</w:t>
            </w:r>
            <w:r>
              <w:rPr>
                <w:rFonts w:eastAsia="MS Mincho"/>
                <w:lang w:val="de-DE" w:eastAsia="en-US"/>
              </w:rPr>
              <w:t>alue m and n are up to sources.</w:t>
            </w:r>
          </w:p>
          <w:p w14:paraId="6E4A3C94" w14:textId="77777777" w:rsidR="003D54CD" w:rsidRDefault="003D54CD" w:rsidP="004A0728">
            <w:pPr>
              <w:widowControl w:val="0"/>
              <w:numPr>
                <w:ilvl w:val="0"/>
                <w:numId w:val="28"/>
              </w:numPr>
              <w:overflowPunct/>
              <w:autoSpaceDE/>
              <w:autoSpaceDN/>
              <w:adjustRightInd/>
              <w:jc w:val="both"/>
              <w:textAlignment w:val="auto"/>
              <w:rPr>
                <w:rFonts w:eastAsia="MS Mincho"/>
                <w:color w:val="FF0000"/>
                <w:lang w:val="en-US"/>
              </w:rPr>
            </w:pPr>
            <w:r>
              <w:rPr>
                <w:rFonts w:eastAsia="MS Mincho"/>
                <w:color w:val="FF0000"/>
                <w:lang w:val="en-US" w:eastAsia="en-US"/>
              </w:rPr>
              <w:t>m%=FN/N</w:t>
            </w:r>
            <w:r>
              <w:rPr>
                <w:rFonts w:eastAsia="MS Mincho"/>
                <w:color w:val="FF0000"/>
                <w:vertAlign w:val="subscript"/>
                <w:lang w:val="en-US" w:eastAsia="en-US"/>
              </w:rPr>
              <w:t>LOS</w:t>
            </w:r>
            <w:r>
              <w:rPr>
                <w:rFonts w:eastAsia="MS Mincho"/>
                <w:color w:val="FF0000"/>
                <w:lang w:val="de-DE" w:eastAsia="en-US"/>
              </w:rPr>
              <w:t xml:space="preserve"> is false negative rate of the training data label, where FN (False Negative) is the number of actual LOS links which are incorrectly labelled as NLOS, and </w:t>
            </w:r>
            <w:r>
              <w:rPr>
                <w:rFonts w:eastAsia="MS Mincho"/>
                <w:color w:val="FF0000"/>
                <w:lang w:val="en-US" w:eastAsia="en-US"/>
              </w:rPr>
              <w:t>N</w:t>
            </w:r>
            <w:r>
              <w:rPr>
                <w:rFonts w:eastAsia="MS Mincho"/>
                <w:color w:val="FF0000"/>
                <w:vertAlign w:val="subscript"/>
                <w:lang w:val="en-US" w:eastAsia="en-US"/>
              </w:rPr>
              <w:t>LOS</w:t>
            </w:r>
            <w:r>
              <w:rPr>
                <w:rFonts w:eastAsia="MS Mincho"/>
                <w:color w:val="FF0000"/>
                <w:lang w:val="en-US" w:eastAsia="en-US"/>
              </w:rPr>
              <w:t xml:space="preserve"> </w:t>
            </w:r>
            <w:r>
              <w:rPr>
                <w:rFonts w:eastAsia="MS Mincho"/>
                <w:color w:val="FF0000"/>
                <w:lang w:val="de-DE" w:eastAsia="en-US"/>
              </w:rPr>
              <w:t xml:space="preserve">is the total number of actual LOS </w:t>
            </w:r>
            <w:proofErr w:type="gramStart"/>
            <w:r>
              <w:rPr>
                <w:rFonts w:eastAsia="MS Mincho"/>
                <w:color w:val="FF0000"/>
                <w:lang w:val="de-DE" w:eastAsia="en-US"/>
              </w:rPr>
              <w:t>links;</w:t>
            </w:r>
            <w:proofErr w:type="gramEnd"/>
            <w:r>
              <w:rPr>
                <w:rFonts w:eastAsia="MS Mincho"/>
                <w:color w:val="FF0000"/>
                <w:lang w:val="de-DE" w:eastAsia="en-US"/>
              </w:rPr>
              <w:t xml:space="preserve"> </w:t>
            </w:r>
          </w:p>
          <w:p w14:paraId="3102E6A3" w14:textId="77777777" w:rsidR="003D54CD" w:rsidRDefault="003D54CD" w:rsidP="004A0728">
            <w:pPr>
              <w:widowControl w:val="0"/>
              <w:numPr>
                <w:ilvl w:val="0"/>
                <w:numId w:val="28"/>
              </w:numPr>
              <w:overflowPunct/>
              <w:autoSpaceDE/>
              <w:autoSpaceDN/>
              <w:adjustRightInd/>
              <w:jc w:val="both"/>
              <w:textAlignment w:val="auto"/>
              <w:rPr>
                <w:rFonts w:eastAsia="MS Mincho"/>
                <w:color w:val="FF0000"/>
                <w:lang w:val="en-US"/>
              </w:rPr>
            </w:pPr>
            <w:r>
              <w:rPr>
                <w:rFonts w:eastAsia="Calibri"/>
                <w:color w:val="FF0000"/>
                <w:lang w:val="en-US"/>
              </w:rPr>
              <w:t>n%=FP/N</w:t>
            </w:r>
            <w:r>
              <w:rPr>
                <w:rFonts w:eastAsia="Calibri"/>
                <w:color w:val="FF0000"/>
                <w:vertAlign w:val="subscript"/>
                <w:lang w:val="en-US"/>
              </w:rPr>
              <w:t>NLOS</w:t>
            </w:r>
            <w:r>
              <w:rPr>
                <w:rFonts w:eastAsia="Calibri"/>
                <w:color w:val="FF0000"/>
                <w:lang w:val="de-DE"/>
              </w:rPr>
              <w:t xml:space="preserve"> is the false positive rate of the training data label, FP (False Positive) is the number of actual NLOS links which are incorrectly labelled as LOS, and N</w:t>
            </w:r>
            <w:r>
              <w:rPr>
                <w:rFonts w:eastAsia="Calibri"/>
                <w:color w:val="FF0000"/>
                <w:vertAlign w:val="subscript"/>
                <w:lang w:val="en-US"/>
              </w:rPr>
              <w:t>NLOS</w:t>
            </w:r>
            <w:r>
              <w:rPr>
                <w:rFonts w:eastAsia="Calibri"/>
                <w:color w:val="FF0000"/>
                <w:lang w:val="de-DE"/>
              </w:rPr>
              <w:t xml:space="preserve"> is the total number of actual NLOS links.</w:t>
            </w:r>
          </w:p>
          <w:p w14:paraId="5756D235" w14:textId="77777777" w:rsidR="003D54CD" w:rsidRDefault="003D54CD" w:rsidP="004A0728">
            <w:pPr>
              <w:overflowPunct/>
              <w:autoSpaceDE/>
              <w:autoSpaceDN/>
              <w:adjustRightInd/>
              <w:ind w:left="568" w:hanging="284"/>
              <w:textAlignment w:val="auto"/>
              <w:rPr>
                <w:rFonts w:eastAsia="Calibri"/>
                <w:szCs w:val="24"/>
                <w:lang w:val="de-DE" w:eastAsia="zh-CN"/>
              </w:rPr>
            </w:pPr>
            <w:r>
              <w:rPr>
                <w:rFonts w:eastAsia="Calibri"/>
                <w:szCs w:val="24"/>
                <w:lang w:val="de-DE" w:eastAsia="zh-CN"/>
              </w:rPr>
              <w:t>-</w:t>
            </w:r>
            <w:r>
              <w:rPr>
                <w:rFonts w:eastAsia="Calibri"/>
                <w:szCs w:val="24"/>
                <w:lang w:val="de-DE" w:eastAsia="zh-CN"/>
              </w:rPr>
              <w:tab/>
              <w:t>Companies consider at least hard-value LOS/NLOS indicator as model output.</w:t>
            </w:r>
          </w:p>
          <w:p w14:paraId="38CB10AC"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614B7305" w14:textId="77777777" w:rsidR="003D54CD" w:rsidRDefault="003D54CD" w:rsidP="004A0728">
            <w:pPr>
              <w:rPr>
                <w:rFonts w:eastAsia="Calibri"/>
                <w:lang w:val="de-DE"/>
              </w:rPr>
            </w:pPr>
          </w:p>
          <w:p w14:paraId="26886D2C" w14:textId="77777777" w:rsidR="003D54CD" w:rsidRDefault="003D54CD" w:rsidP="004A0728">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6.4.2.5</w:t>
            </w:r>
            <w:r>
              <w:rPr>
                <w:rFonts w:ascii="Arial" w:eastAsia="MS Mincho" w:hAnsi="Arial"/>
                <w:sz w:val="24"/>
                <w:lang w:val="de-DE" w:eastAsia="en-US"/>
              </w:rPr>
              <w:tab/>
              <w:t>Non-ideal label(s)</w:t>
            </w:r>
          </w:p>
          <w:p w14:paraId="5AD0E91B"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1B8B8C86" w14:textId="77777777" w:rsidR="003D54CD" w:rsidRDefault="003D54CD" w:rsidP="004A0728">
            <w:pPr>
              <w:overflowPunct/>
              <w:autoSpaceDE/>
              <w:autoSpaceDN/>
              <w:adjustRightInd/>
              <w:textAlignment w:val="auto"/>
              <w:rPr>
                <w:rFonts w:eastAsia="MS Mincho"/>
                <w:b/>
                <w:bCs/>
                <w:i/>
                <w:iCs/>
                <w:lang w:val="de-DE" w:eastAsia="en-US"/>
              </w:rPr>
            </w:pPr>
            <w:r>
              <w:rPr>
                <w:rFonts w:eastAsia="MS Mincho"/>
                <w:b/>
                <w:bCs/>
                <w:i/>
                <w:iCs/>
                <w:lang w:val="de-DE" w:eastAsia="en-US"/>
              </w:rPr>
              <w:t>AI/ML assisted positioning</w:t>
            </w:r>
          </w:p>
          <w:p w14:paraId="539AB0BE" w14:textId="77777777" w:rsidR="003D54CD" w:rsidRDefault="003D54CD" w:rsidP="004A0728">
            <w:pPr>
              <w:overflowPunct/>
              <w:autoSpaceDE/>
              <w:autoSpaceDN/>
              <w:adjustRightInd/>
              <w:textAlignment w:val="auto"/>
              <w:rPr>
                <w:rFonts w:eastAsia="MS Mincho"/>
                <w:lang w:val="de-DE" w:eastAsia="en-US"/>
              </w:rPr>
            </w:pPr>
            <w:r>
              <w:rPr>
                <w:rFonts w:eastAsia="MS Mincho"/>
                <w:lang w:val="de-DE" w:eastAsia="en-US"/>
              </w:rPr>
              <w:t xml:space="preserve">Evaluations show that AI/ML assisted positioning with timing information (e.g., ToA) as </w:t>
            </w:r>
            <w:r>
              <w:rPr>
                <w:rFonts w:eastAsia="MS Mincho"/>
                <w:i/>
                <w:iCs/>
                <w:lang w:val="de-DE" w:eastAsia="en-US"/>
              </w:rPr>
              <w:t>model output</w:t>
            </w:r>
            <w:r>
              <w:rPr>
                <w:rFonts w:eastAsia="MS Mincho"/>
                <w:lang w:val="de-DE" w:eastAsia="en-US"/>
              </w:rPr>
              <w:t xml:space="preserve"> is robust to certain </w:t>
            </w:r>
            <w:r>
              <w:rPr>
                <w:rFonts w:eastAsia="MS Mincho"/>
                <w:i/>
                <w:iCs/>
                <w:lang w:val="de-DE" w:eastAsia="en-US"/>
              </w:rPr>
              <w:t>label error</w:t>
            </w:r>
            <w:r>
              <w:rPr>
                <w:rFonts w:eastAsia="MS Mincho"/>
                <w:lang w:val="de-DE"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707B4E79" w14:textId="77777777" w:rsidR="003D54CD" w:rsidRDefault="003D54CD" w:rsidP="004A0728">
            <w:pPr>
              <w:overflowPunct/>
              <w:autoSpaceDE/>
              <w:autoSpaceDN/>
              <w:adjustRightInd/>
              <w:textAlignment w:val="auto"/>
              <w:rPr>
                <w:rFonts w:eastAsia="MS Mincho"/>
                <w:lang w:val="de-DE" w:eastAsia="en-US"/>
              </w:rPr>
            </w:pPr>
            <w:r>
              <w:rPr>
                <w:rFonts w:eastAsia="MS Mincho"/>
                <w:lang w:val="de-DE" w:eastAsia="en-US"/>
              </w:rPr>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Pr>
                <w:rFonts w:eastAsia="MS Mincho"/>
                <w:b/>
                <w:bCs/>
                <w:lang w:val="de-DE" w:eastAsia="en-US"/>
              </w:rPr>
              <w:t>LOS/NLOS identification accuracy</w:t>
            </w:r>
            <w:r>
              <w:rPr>
                <w:rFonts w:eastAsia="MS Mincho"/>
                <w:lang w:val="de-DE" w:eastAsia="en-US"/>
              </w:rPr>
              <w:t xml:space="preserve"> is P</w:t>
            </w:r>
            <w:r>
              <w:rPr>
                <w:rFonts w:eastAsia="MS Mincho"/>
                <w:vertAlign w:val="subscript"/>
                <w:lang w:val="de-DE" w:eastAsia="en-US"/>
              </w:rPr>
              <w:t>lablErr</w:t>
            </w:r>
            <w:r>
              <w:rPr>
                <w:rFonts w:eastAsia="MS Mincho"/>
                <w:lang w:val="de-DE" w:eastAsia="en-US"/>
              </w:rPr>
              <w:t xml:space="preserve"> = P</w:t>
            </w:r>
            <w:r>
              <w:rPr>
                <w:rFonts w:eastAsia="MS Mincho"/>
                <w:vertAlign w:val="subscript"/>
                <w:lang w:val="de-DE" w:eastAsia="en-US"/>
              </w:rPr>
              <w:t>noLablErr</w:t>
            </w:r>
            <w:r>
              <w:rPr>
                <w:rFonts w:eastAsia="MS Mincho"/>
                <w:lang w:val="de-DE" w:eastAsia="en-US"/>
              </w:rPr>
              <w:t xml:space="preserve"> – d (percentage), where d is in the range of (</w:t>
            </w:r>
            <w:r>
              <w:rPr>
                <w:rFonts w:eastAsia="MS Mincho"/>
                <w:lang w:val="de-DE" w:eastAsia="en-US"/>
              </w:rPr>
              <w:sym w:font="Symbol" w:char="F02D"/>
            </w:r>
            <w:r>
              <w:rPr>
                <w:rFonts w:eastAsia="MS Mincho"/>
                <w:lang w:val="de-DE" w:eastAsia="en-US"/>
              </w:rPr>
              <w:t>1.2%~3.1%).</w:t>
            </w:r>
          </w:p>
          <w:p w14:paraId="457E75E9" w14:textId="77777777" w:rsidR="003D54CD" w:rsidRDefault="003D54CD" w:rsidP="004A0728">
            <w:pPr>
              <w:widowControl w:val="0"/>
              <w:numPr>
                <w:ilvl w:val="0"/>
                <w:numId w:val="28"/>
              </w:numPr>
              <w:overflowPunct/>
              <w:autoSpaceDE/>
              <w:autoSpaceDN/>
              <w:adjustRightInd/>
              <w:jc w:val="both"/>
              <w:textAlignment w:val="auto"/>
              <w:rPr>
                <w:rFonts w:eastAsia="MS Mincho"/>
                <w:lang w:val="en-US"/>
              </w:rPr>
            </w:pPr>
            <w:proofErr w:type="spellStart"/>
            <w:r>
              <w:rPr>
                <w:rFonts w:eastAsia="MS Mincho"/>
                <w:lang w:val="en-US" w:eastAsia="en-US"/>
              </w:rPr>
              <w:t>P</w:t>
            </w:r>
            <w:r>
              <w:rPr>
                <w:rFonts w:eastAsia="MS Mincho"/>
                <w:vertAlign w:val="subscript"/>
                <w:lang w:val="en-US" w:eastAsia="en-US"/>
              </w:rPr>
              <w:t>noLablErr</w:t>
            </w:r>
            <w:proofErr w:type="spellEnd"/>
            <w:r>
              <w:rPr>
                <w:rFonts w:eastAsia="MS Mincho"/>
                <w:lang w:val="en-US" w:eastAsia="en-US"/>
              </w:rPr>
              <w:t xml:space="preserve"> (percentage) is the LOS/NLOS identification accuracy when </w:t>
            </w:r>
            <w:r>
              <w:rPr>
                <w:rFonts w:eastAsia="MS Mincho"/>
                <w:lang w:val="de-DE" w:eastAsia="en-US"/>
              </w:rPr>
              <w:t>m%=0% and n%=0</w:t>
            </w:r>
            <w:proofErr w:type="gramStart"/>
            <w:r>
              <w:rPr>
                <w:rFonts w:eastAsia="MS Mincho"/>
                <w:lang w:val="de-DE" w:eastAsia="en-US"/>
              </w:rPr>
              <w:t>%;</w:t>
            </w:r>
            <w:proofErr w:type="gramEnd"/>
          </w:p>
          <w:p w14:paraId="1F7E5286" w14:textId="77777777" w:rsidR="003D54CD" w:rsidRDefault="003D54CD" w:rsidP="004A0728">
            <w:pPr>
              <w:widowControl w:val="0"/>
              <w:numPr>
                <w:ilvl w:val="0"/>
                <w:numId w:val="28"/>
              </w:numPr>
              <w:overflowPunct/>
              <w:autoSpaceDE/>
              <w:autoSpaceDN/>
              <w:adjustRightInd/>
              <w:jc w:val="both"/>
              <w:textAlignment w:val="auto"/>
              <w:rPr>
                <w:rFonts w:eastAsia="MS Mincho"/>
                <w:strike/>
                <w:color w:val="FF0000"/>
                <w:lang w:val="en-US"/>
              </w:rPr>
            </w:pPr>
            <w:r>
              <w:rPr>
                <w:rFonts w:eastAsia="MS Mincho"/>
                <w:strike/>
                <w:color w:val="FF0000"/>
                <w:lang w:val="en-US" w:eastAsia="en-US"/>
              </w:rPr>
              <w:t>m%=FN/N</w:t>
            </w:r>
            <w:r>
              <w:rPr>
                <w:rFonts w:eastAsia="MS Mincho"/>
                <w:strike/>
                <w:color w:val="FF0000"/>
                <w:vertAlign w:val="subscript"/>
                <w:lang w:val="en-US" w:eastAsia="en-US"/>
              </w:rPr>
              <w:t>LOS</w:t>
            </w:r>
            <w:r>
              <w:rPr>
                <w:rFonts w:eastAsia="MS Mincho"/>
                <w:strike/>
                <w:color w:val="FF0000"/>
                <w:lang w:val="de-DE" w:eastAsia="en-US"/>
              </w:rPr>
              <w:t xml:space="preserve"> is false negative rate of the training data label, where FN (False Negative) is the number of actual LOS links which are incorrectly labelled as NLOS, and </w:t>
            </w:r>
            <w:r>
              <w:rPr>
                <w:rFonts w:eastAsia="MS Mincho"/>
                <w:strike/>
                <w:color w:val="FF0000"/>
                <w:lang w:val="en-US" w:eastAsia="en-US"/>
              </w:rPr>
              <w:t>N</w:t>
            </w:r>
            <w:r>
              <w:rPr>
                <w:rFonts w:eastAsia="MS Mincho"/>
                <w:strike/>
                <w:color w:val="FF0000"/>
                <w:vertAlign w:val="subscript"/>
                <w:lang w:val="en-US" w:eastAsia="en-US"/>
              </w:rPr>
              <w:t>LOS</w:t>
            </w:r>
            <w:r>
              <w:rPr>
                <w:rFonts w:eastAsia="MS Mincho"/>
                <w:strike/>
                <w:color w:val="FF0000"/>
                <w:lang w:val="en-US" w:eastAsia="en-US"/>
              </w:rPr>
              <w:t xml:space="preserve"> </w:t>
            </w:r>
            <w:r>
              <w:rPr>
                <w:rFonts w:eastAsia="MS Mincho"/>
                <w:strike/>
                <w:color w:val="FF0000"/>
                <w:lang w:val="de-DE" w:eastAsia="en-US"/>
              </w:rPr>
              <w:t xml:space="preserve">is the total number of actual LOS </w:t>
            </w:r>
            <w:proofErr w:type="gramStart"/>
            <w:r>
              <w:rPr>
                <w:rFonts w:eastAsia="MS Mincho"/>
                <w:strike/>
                <w:color w:val="FF0000"/>
                <w:lang w:val="de-DE" w:eastAsia="en-US"/>
              </w:rPr>
              <w:t>links;</w:t>
            </w:r>
            <w:proofErr w:type="gramEnd"/>
            <w:r>
              <w:rPr>
                <w:rFonts w:eastAsia="MS Mincho"/>
                <w:strike/>
                <w:color w:val="FF0000"/>
                <w:lang w:val="de-DE" w:eastAsia="en-US"/>
              </w:rPr>
              <w:t xml:space="preserve"> </w:t>
            </w:r>
          </w:p>
          <w:p w14:paraId="4C30A137" w14:textId="77777777" w:rsidR="003D54CD" w:rsidRDefault="003D54CD" w:rsidP="004A0728">
            <w:pPr>
              <w:overflowPunct/>
              <w:autoSpaceDE/>
              <w:autoSpaceDN/>
              <w:adjustRightInd/>
              <w:textAlignment w:val="auto"/>
              <w:rPr>
                <w:rFonts w:eastAsia="MS Mincho"/>
                <w:strike/>
                <w:color w:val="FF0000"/>
                <w:lang w:val="de-DE" w:eastAsia="en-US"/>
              </w:rPr>
            </w:pPr>
            <w:r>
              <w:rPr>
                <w:rFonts w:eastAsia="MS Mincho"/>
                <w:strike/>
                <w:color w:val="FF0000"/>
                <w:lang w:val="en-US" w:eastAsia="en-US"/>
              </w:rPr>
              <w:t>n%=FP/N</w:t>
            </w:r>
            <w:r>
              <w:rPr>
                <w:rFonts w:eastAsia="MS Mincho"/>
                <w:strike/>
                <w:color w:val="FF0000"/>
                <w:vertAlign w:val="subscript"/>
                <w:lang w:val="en-US" w:eastAsia="en-US"/>
              </w:rPr>
              <w:t>NLOS</w:t>
            </w:r>
            <w:r>
              <w:rPr>
                <w:rFonts w:eastAsia="MS Mincho"/>
                <w:strike/>
                <w:color w:val="FF0000"/>
                <w:lang w:val="de-DE" w:eastAsia="en-US"/>
              </w:rPr>
              <w:t xml:space="preserve"> is the false positive rate of the training data label, FP (False Positive) is the number of actual NLOS links which are incorrectly labelled as LOS, and N</w:t>
            </w:r>
            <w:r>
              <w:rPr>
                <w:rFonts w:eastAsia="MS Mincho"/>
                <w:strike/>
                <w:color w:val="FF0000"/>
                <w:vertAlign w:val="subscript"/>
                <w:lang w:val="en-US" w:eastAsia="en-US"/>
              </w:rPr>
              <w:t>NLOS</w:t>
            </w:r>
            <w:r>
              <w:rPr>
                <w:rFonts w:eastAsia="MS Mincho"/>
                <w:strike/>
                <w:color w:val="FF0000"/>
                <w:lang w:val="de-DE" w:eastAsia="en-US"/>
              </w:rPr>
              <w:t xml:space="preserve"> is the total number of actual NLOS links.</w:t>
            </w:r>
          </w:p>
          <w:p w14:paraId="00A5A036"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6CFFFA4D" w14:textId="3E20FED8" w:rsidR="003D54CD" w:rsidRDefault="003D54CD" w:rsidP="004A0728">
            <w:pPr>
              <w:rPr>
                <w:rFonts w:eastAsia="Calibri"/>
                <w:lang w:val="de-DE"/>
              </w:rPr>
            </w:pPr>
            <w:r>
              <w:rPr>
                <w:rFonts w:eastAsia="Calibri"/>
                <w:lang w:val="de-DE"/>
              </w:rPr>
              <w:t>=======================  End of text proposal to TR 38.843 v</w:t>
            </w:r>
            <w:r w:rsidR="00D57301">
              <w:rPr>
                <w:rFonts w:eastAsia="Calibri"/>
                <w:lang w:val="de-DE"/>
              </w:rPr>
              <w:t>1.2.0</w:t>
            </w:r>
            <w:r>
              <w:rPr>
                <w:rFonts w:eastAsia="Calibri"/>
                <w:lang w:val="de-DE"/>
              </w:rPr>
              <w:t xml:space="preserve"> ====================</w:t>
            </w:r>
          </w:p>
        </w:tc>
      </w:tr>
    </w:tbl>
    <w:p w14:paraId="2C12DE23" w14:textId="77777777" w:rsidR="003D54CD" w:rsidRDefault="003D54CD" w:rsidP="003D54CD">
      <w:pPr>
        <w:rPr>
          <w:rFonts w:eastAsia="Batang" w:cs="Arial"/>
          <w:szCs w:val="24"/>
        </w:rPr>
      </w:pPr>
    </w:p>
    <w:p w14:paraId="265835B6" w14:textId="77777777" w:rsidR="003D54CD" w:rsidRDefault="003D54CD" w:rsidP="003D54CD">
      <w:pPr>
        <w:rPr>
          <w:b/>
          <w:bCs/>
          <w:u w:val="single"/>
        </w:rPr>
      </w:pPr>
      <w:r>
        <w:rPr>
          <w:b/>
          <w:bCs/>
          <w:highlight w:val="green"/>
          <w:u w:val="single"/>
        </w:rPr>
        <w:t>Proposal 4.4.1</w:t>
      </w:r>
    </w:p>
    <w:p w14:paraId="21114456" w14:textId="77777777" w:rsidR="003D54CD" w:rsidRDefault="003D54CD" w:rsidP="003D54CD">
      <w:pPr>
        <w:rPr>
          <w:rFonts w:eastAsia="Batang" w:cs="Arial"/>
          <w:szCs w:val="24"/>
        </w:rPr>
      </w:pPr>
      <w:r>
        <w:rPr>
          <w:rFonts w:eastAsia="Batang" w:cs="Arial"/>
          <w:szCs w:val="24"/>
        </w:rPr>
        <w:t xml:space="preserve">Adopt the text proposal to TR 38.843 to improve the description </w:t>
      </w:r>
      <w:r>
        <w:t>on evaluation assumption and methodology</w:t>
      </w:r>
      <w:r>
        <w:rPr>
          <w:rFonts w:eastAsia="Batang" w:cs="Arial"/>
          <w:szCs w:val="24"/>
        </w:rPr>
        <w:t>.</w:t>
      </w:r>
    </w:p>
    <w:p w14:paraId="2E775A14" w14:textId="77777777" w:rsidR="003D54CD" w:rsidRDefault="003D54CD" w:rsidP="003D54CD">
      <w:pPr>
        <w:rPr>
          <w:rFonts w:eastAsia="Batang" w:cs="Arial"/>
          <w:szCs w:val="24"/>
        </w:rPr>
      </w:pPr>
    </w:p>
    <w:tbl>
      <w:tblPr>
        <w:tblStyle w:val="TableGrid"/>
        <w:tblW w:w="0" w:type="auto"/>
        <w:tblLook w:val="04A0" w:firstRow="1" w:lastRow="0" w:firstColumn="1" w:lastColumn="0" w:noHBand="0" w:noVBand="1"/>
      </w:tblPr>
      <w:tblGrid>
        <w:gridCol w:w="9629"/>
      </w:tblGrid>
      <w:tr w:rsidR="003D54CD" w14:paraId="0C59ACE0" w14:textId="77777777" w:rsidTr="004A0728">
        <w:tc>
          <w:tcPr>
            <w:tcW w:w="9629" w:type="dxa"/>
          </w:tcPr>
          <w:p w14:paraId="33C78C01" w14:textId="52D6B5D1" w:rsidR="003D54CD" w:rsidRDefault="003D54CD" w:rsidP="004A0728">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0952DAEF" w14:textId="77777777" w:rsidR="003D54CD" w:rsidRDefault="003D54CD" w:rsidP="004A0728">
            <w:pPr>
              <w:pStyle w:val="Heading2"/>
              <w:rPr>
                <w:rFonts w:eastAsia="Calibri"/>
                <w:lang w:val="de-DE"/>
              </w:rPr>
            </w:pPr>
            <w:r>
              <w:rPr>
                <w:rFonts w:eastAsia="Calibri"/>
                <w:lang w:val="de-DE"/>
              </w:rPr>
              <w:lastRenderedPageBreak/>
              <w:t>6.4</w:t>
            </w:r>
            <w:r>
              <w:rPr>
                <w:rFonts w:eastAsia="Calibri"/>
                <w:lang w:val="de-DE"/>
              </w:rPr>
              <w:tab/>
              <w:t>Positioning accuracy enhancements</w:t>
            </w:r>
          </w:p>
          <w:p w14:paraId="4AA5AAC3" w14:textId="77777777" w:rsidR="003D54CD" w:rsidRDefault="003D54CD" w:rsidP="004A0728">
            <w:pPr>
              <w:pStyle w:val="Heading3"/>
              <w:rPr>
                <w:rFonts w:eastAsia="Calibri"/>
                <w:lang w:val="de-DE"/>
              </w:rPr>
            </w:pPr>
            <w:r>
              <w:rPr>
                <w:rFonts w:eastAsia="Calibri"/>
                <w:lang w:val="de-DE"/>
              </w:rPr>
              <w:t>6.4.1</w:t>
            </w:r>
            <w:r>
              <w:rPr>
                <w:rFonts w:eastAsia="Calibri"/>
                <w:lang w:val="de-DE"/>
              </w:rPr>
              <w:tab/>
              <w:t>Evaluation assumptions, methodology and KPIs</w:t>
            </w:r>
          </w:p>
          <w:p w14:paraId="5094CD8F"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779ED52A" w14:textId="77777777" w:rsidR="003D54CD" w:rsidRDefault="003D54CD" w:rsidP="004A0728">
            <w:pPr>
              <w:rPr>
                <w:rFonts w:eastAsia="Calibri"/>
                <w:b/>
                <w:bCs/>
                <w:lang w:val="de-DE"/>
              </w:rPr>
            </w:pPr>
            <w:r>
              <w:rPr>
                <w:rFonts w:eastAsia="Calibri"/>
                <w:b/>
                <w:bCs/>
                <w:i/>
                <w:iCs/>
                <w:lang w:val="de-DE"/>
              </w:rPr>
              <w:t>Model generalization</w:t>
            </w:r>
            <w:r>
              <w:rPr>
                <w:rFonts w:eastAsia="Calibri"/>
                <w:b/>
                <w:bCs/>
                <w:lang w:val="de-DE"/>
              </w:rPr>
              <w:t>:</w:t>
            </w:r>
          </w:p>
          <w:p w14:paraId="2364B3E1" w14:textId="77777777" w:rsidR="003D54CD" w:rsidRDefault="003D54CD" w:rsidP="004A0728">
            <w:pPr>
              <w:rPr>
                <w:rFonts w:eastAsia="Calibri"/>
                <w:lang w:val="de-DE"/>
              </w:rPr>
            </w:pPr>
            <w:r>
              <w:rPr>
                <w:rFonts w:eastAsia="Calibri"/>
                <w:lang w:val="de-DE"/>
              </w:rPr>
              <w:t>To investigate the model generalization capability, at least the following aspect(s) are considered for the evaluation for AI/ML based positioning:</w:t>
            </w:r>
          </w:p>
          <w:p w14:paraId="69558FE2" w14:textId="77777777" w:rsidR="003D54CD" w:rsidRDefault="003D54CD" w:rsidP="004A0728">
            <w:pPr>
              <w:rPr>
                <w:rFonts w:eastAsia="Calibri"/>
                <w:lang w:val="de-DE"/>
              </w:rPr>
            </w:pPr>
            <w:r>
              <w:rPr>
                <w:rFonts w:eastAsia="Calibri"/>
                <w:lang w:val="de-DE"/>
              </w:rPr>
              <w:t>...</w:t>
            </w:r>
          </w:p>
          <w:p w14:paraId="127DC671" w14:textId="77777777" w:rsidR="003D54CD" w:rsidRDefault="003D54CD" w:rsidP="004A0728">
            <w:pPr>
              <w:pStyle w:val="B1"/>
              <w:rPr>
                <w:rFonts w:eastAsia="Calibri"/>
                <w:lang w:val="de-DE" w:eastAsia="ja-JP"/>
              </w:rPr>
            </w:pPr>
            <w:r>
              <w:rPr>
                <w:rFonts w:eastAsia="Calibri"/>
                <w:lang w:val="de-DE" w:eastAsia="ja-JP"/>
              </w:rPr>
              <w:t>-</w:t>
            </w:r>
            <w:r>
              <w:rPr>
                <w:rFonts w:eastAsia="Calibri"/>
                <w:lang w:val="de-DE" w:eastAsia="ja-JP"/>
              </w:rPr>
              <w:tab/>
              <w:t>InF scenarios, e.g., training dataset from one InF scenario (e.g., InF-DH), test dataset from a different InF scenario (e.g., InF-HH)</w:t>
            </w:r>
          </w:p>
          <w:p w14:paraId="7E32A1C2" w14:textId="77777777" w:rsidR="003D54CD" w:rsidRDefault="003D54CD" w:rsidP="004A0728">
            <w:pPr>
              <w:pStyle w:val="B2"/>
              <w:rPr>
                <w:rFonts w:eastAsia="Calibri"/>
                <w:strike/>
                <w:color w:val="FF0000"/>
                <w:lang w:val="de-DE"/>
              </w:rPr>
            </w:pPr>
            <w:r>
              <w:rPr>
                <w:rFonts w:eastAsia="Calibri"/>
                <w:strike/>
                <w:color w:val="FF0000"/>
                <w:lang w:val="de-DE"/>
              </w:rPr>
              <w:t>-</w:t>
            </w:r>
            <w:r>
              <w:rPr>
                <w:rFonts w:eastAsia="Calibri"/>
                <w:strike/>
                <w:color w:val="FF0000"/>
                <w:lang w:val="de-DE"/>
              </w:rPr>
              <w:tab/>
              <w:t xml:space="preserve">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 </w:t>
            </w:r>
          </w:p>
          <w:p w14:paraId="77747EF8" w14:textId="77777777" w:rsidR="003D54CD" w:rsidRDefault="003D54CD" w:rsidP="004A0728">
            <w:pPr>
              <w:rPr>
                <w:rFonts w:eastAsia="Calibri"/>
                <w:lang w:val="de-DE"/>
              </w:rPr>
            </w:pPr>
            <w:r>
              <w:rPr>
                <w:rFonts w:eastAsia="Calibri"/>
                <w:lang w:val="de-DE"/>
              </w:rPr>
              <w:t>...</w:t>
            </w:r>
          </w:p>
          <w:p w14:paraId="4B37D4B9" w14:textId="77777777" w:rsidR="003D54CD" w:rsidRDefault="003D54CD" w:rsidP="004A0728">
            <w:pPr>
              <w:overflowPunct/>
              <w:autoSpaceDE/>
              <w:autoSpaceDN/>
              <w:adjustRightInd/>
              <w:textAlignment w:val="auto"/>
              <w:rPr>
                <w:rFonts w:eastAsia="MS Mincho"/>
                <w:lang w:val="de-DE"/>
              </w:rPr>
            </w:pPr>
            <w:r>
              <w:rPr>
                <w:rFonts w:eastAsia="MS Mincho"/>
                <w:b/>
                <w:bCs/>
                <w:i/>
                <w:iCs/>
                <w:lang w:val="de-DE"/>
              </w:rPr>
              <w:t>Evaluation assumptions</w:t>
            </w:r>
            <w:r>
              <w:rPr>
                <w:rFonts w:eastAsia="MS Mincho"/>
                <w:b/>
                <w:bCs/>
                <w:lang w:val="de-DE"/>
              </w:rPr>
              <w:t>:</w:t>
            </w:r>
          </w:p>
          <w:p w14:paraId="37E894F3" w14:textId="77777777" w:rsidR="003D54CD" w:rsidRDefault="003D54CD" w:rsidP="004A0728">
            <w:pPr>
              <w:overflowPunct/>
              <w:autoSpaceDE/>
              <w:autoSpaceDN/>
              <w:adjustRightInd/>
              <w:textAlignment w:val="auto"/>
              <w:rPr>
                <w:rFonts w:eastAsia="MS Mincho"/>
                <w:lang w:val="de-DE" w:eastAsia="en-US"/>
              </w:rPr>
            </w:pPr>
            <w:r>
              <w:rPr>
                <w:rFonts w:eastAsia="MS Mincho"/>
                <w:lang w:val="de-DE"/>
              </w:rPr>
              <w:t xml:space="preserve">The IIoT indoor factory (InF) scenario is a prioritized scenario for evaluation of AI/ML based positioning. Specifically, InF-DH sub-scenario is prioritized for FR1 and FR2. </w:t>
            </w:r>
          </w:p>
          <w:p w14:paraId="70A6FCA6" w14:textId="7E8BE953" w:rsidR="003D54CD" w:rsidRDefault="003D54CD" w:rsidP="004A0728">
            <w:pPr>
              <w:overflowPunct/>
              <w:autoSpaceDE/>
              <w:autoSpaceDN/>
              <w:adjustRightInd/>
              <w:textAlignment w:val="auto"/>
              <w:rPr>
                <w:rFonts w:eastAsia="MS Mincho"/>
                <w:color w:val="FF0000"/>
                <w:lang w:val="de-DE" w:eastAsia="en-US"/>
              </w:rPr>
            </w:pPr>
            <w:r>
              <w:rPr>
                <w:rFonts w:eastAsia="MS Mincho"/>
                <w:lang w:val="de-DE"/>
              </w:rPr>
              <w:t>R</w:t>
            </w:r>
            <w:r>
              <w:rPr>
                <w:rFonts w:eastAsia="MS Mincho"/>
                <w:lang w:val="de-DE" w:eastAsia="en-US"/>
              </w:rPr>
              <w:t xml:space="preserve">euse the common scenario parameters defined in Table 6-1 of TR 38.857. For evaluation of InF-DH scenario, the parameters are modified from TR 38.857 Table 6.1-1 as shown in Table </w:t>
            </w:r>
            <w:r>
              <w:rPr>
                <w:rFonts w:eastAsia="MS Mincho"/>
                <w:strike/>
                <w:color w:val="FF0000"/>
                <w:lang w:val="de-DE" w:eastAsia="en-US"/>
              </w:rPr>
              <w:t>6-5</w:t>
            </w:r>
            <w:r>
              <w:rPr>
                <w:rFonts w:eastAsia="MS Mincho"/>
                <w:color w:val="FF0000"/>
                <w:lang w:val="de-DE" w:eastAsia="en-US"/>
              </w:rPr>
              <w:t>6.4.1-1</w:t>
            </w:r>
            <w:r>
              <w:rPr>
                <w:rFonts w:eastAsia="MS Mincho"/>
                <w:lang w:val="de-DE" w:eastAsia="en-US"/>
              </w:rPr>
              <w:t xml:space="preserve">. </w:t>
            </w:r>
            <w:r>
              <w:rPr>
                <w:rFonts w:eastAsia="MS Mincho"/>
                <w:color w:val="000000"/>
                <w:lang w:val="de-DE" w:eastAsia="en-US"/>
              </w:rPr>
              <w:t xml:space="preserve">The parameters in the table are applicable to InF-DH at least. If other InF sub-scenario is </w:t>
            </w:r>
            <w:r>
              <w:rPr>
                <w:rFonts w:eastAsia="MS Mincho"/>
                <w:strike/>
                <w:color w:val="FF0000"/>
                <w:lang w:val="de-DE" w:eastAsia="en-US"/>
              </w:rPr>
              <w:t>prioritized</w:t>
            </w:r>
            <w:r>
              <w:rPr>
                <w:rFonts w:eastAsia="MS Mincho"/>
                <w:color w:val="000000"/>
                <w:lang w:val="de-DE" w:eastAsia="en-US"/>
              </w:rPr>
              <w:t xml:space="preserve"> </w:t>
            </w:r>
            <w:r>
              <w:rPr>
                <w:rFonts w:eastAsia="MS Mincho"/>
                <w:color w:val="FF0000"/>
                <w:lang w:val="de-DE" w:eastAsia="en-US"/>
              </w:rPr>
              <w:t xml:space="preserve">evaluated </w:t>
            </w:r>
            <w:r>
              <w:rPr>
                <w:rFonts w:eastAsia="MS Mincho"/>
                <w:color w:val="000000"/>
                <w:lang w:val="de-DE" w:eastAsia="en-US"/>
              </w:rPr>
              <w:t>in addition to InF-DH, some parameters in Table 6-5 may be updated</w:t>
            </w:r>
            <w:r>
              <w:rPr>
                <w:rFonts w:eastAsia="MS Mincho"/>
                <w:strike/>
                <w:color w:val="FF0000"/>
                <w:lang w:val="de-DE" w:eastAsia="en-US"/>
              </w:rPr>
              <w:t>:</w:t>
            </w:r>
            <w:r>
              <w:rPr>
                <w:rFonts w:eastAsia="MS Mincho"/>
                <w:color w:val="FF0000"/>
                <w:lang w:val="de-DE" w:eastAsia="en-US"/>
              </w:rPr>
              <w:t>.</w:t>
            </w:r>
            <w:r>
              <w:rPr>
                <w:rFonts w:eastAsia="MS Mincho"/>
                <w:lang w:val="de-DE" w:eastAsia="en-US"/>
              </w:rPr>
              <w:t xml:space="preserve"> </w:t>
            </w:r>
            <w:r>
              <w:rPr>
                <w:rFonts w:eastAsia="Calibri"/>
                <w:color w:val="FF0000"/>
                <w:lang w:val="de-DE"/>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p>
          <w:p w14:paraId="51376C5B" w14:textId="77777777" w:rsidR="003D54CD" w:rsidRDefault="003D54CD" w:rsidP="004A0728">
            <w:pPr>
              <w:keepLines/>
              <w:widowControl w:val="0"/>
              <w:overflowPunct/>
              <w:autoSpaceDE/>
              <w:autoSpaceDN/>
              <w:adjustRightInd/>
              <w:spacing w:before="60"/>
              <w:jc w:val="center"/>
              <w:textAlignment w:val="auto"/>
              <w:rPr>
                <w:rFonts w:ascii="Arial" w:eastAsia="MS Mincho" w:hAnsi="Arial"/>
                <w:b/>
                <w:lang w:val="de-DE" w:eastAsia="en-US"/>
              </w:rPr>
            </w:pPr>
            <w:r>
              <w:rPr>
                <w:rFonts w:ascii="Arial" w:eastAsia="MS Mincho" w:hAnsi="Arial"/>
                <w:b/>
                <w:lang w:val="de-DE" w:eastAsia="en-US"/>
              </w:rPr>
              <w:t xml:space="preserve">Table </w:t>
            </w:r>
            <w:r>
              <w:rPr>
                <w:rFonts w:ascii="Arial" w:eastAsia="MS Mincho" w:hAnsi="Arial"/>
                <w:b/>
                <w:highlight w:val="yellow"/>
                <w:lang w:val="de-DE" w:eastAsia="en-US"/>
              </w:rPr>
              <w:t>6</w:t>
            </w:r>
            <w:r>
              <w:rPr>
                <w:rFonts w:ascii="Arial" w:eastAsia="MS Mincho" w:hAnsi="Arial"/>
                <w:b/>
                <w:color w:val="FF0000"/>
                <w:highlight w:val="yellow"/>
                <w:lang w:val="de-DE" w:eastAsia="en-US"/>
              </w:rPr>
              <w:t>.</w:t>
            </w:r>
            <w:r>
              <w:rPr>
                <w:rFonts w:ascii="Arial" w:eastAsia="MS Mincho" w:hAnsi="Arial"/>
                <w:b/>
                <w:highlight w:val="yellow"/>
                <w:lang w:val="de-DE" w:eastAsia="en-US"/>
              </w:rPr>
              <w:t>4</w:t>
            </w:r>
            <w:r>
              <w:rPr>
                <w:rFonts w:ascii="Arial" w:eastAsia="MS Mincho" w:hAnsi="Arial"/>
                <w:b/>
                <w:lang w:val="de-DE" w:eastAsia="en-US"/>
              </w:rPr>
              <w:t xml:space="preserve">.1-1: Parameters common to InF scenario (Modified from TR 38.857 Table 6.1-1) for AI/ML based positioning evaluations </w:t>
            </w:r>
          </w:p>
          <w:p w14:paraId="5644C93B"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27E8C509" w14:textId="77777777" w:rsidR="003D54CD" w:rsidRDefault="003D54CD" w:rsidP="004A0728">
            <w:pPr>
              <w:rPr>
                <w:rFonts w:eastAsia="Calibri"/>
                <w:lang w:val="de-DE"/>
              </w:rPr>
            </w:pPr>
          </w:p>
          <w:p w14:paraId="27DBB3A0" w14:textId="77777777" w:rsidR="003D54CD" w:rsidRDefault="003D54CD" w:rsidP="004A0728">
            <w:pPr>
              <w:rPr>
                <w:rFonts w:eastAsia="Calibri"/>
                <w:lang w:val="de-DE"/>
              </w:rPr>
            </w:pPr>
            <w:r>
              <w:rPr>
                <w:rFonts w:eastAsia="DengXian"/>
                <w:lang w:val="de-DE" w:eastAsia="zh-CN"/>
              </w:rPr>
              <w:t>When</w:t>
            </w:r>
            <w:r>
              <w:rPr>
                <w:rFonts w:eastAsia="Calibri"/>
                <w:lang w:val="de-DE"/>
              </w:rPr>
              <w:t xml:space="preserve"> single-TRP construction is used for the AI/ML model, companies report at least the AI/ML complexity (Model complexity, Computation complexity) for N TRPs, which are used to determine the position of a target UE considering the various constructions in Table </w:t>
            </w:r>
            <w:r>
              <w:rPr>
                <w:rFonts w:eastAsia="Calibri"/>
                <w:strike/>
                <w:color w:val="FF0000"/>
                <w:lang w:val="de-DE"/>
              </w:rPr>
              <w:t>6-6</w:t>
            </w:r>
            <w:r>
              <w:rPr>
                <w:rFonts w:eastAsia="Calibri"/>
                <w:color w:val="FF0000"/>
                <w:lang w:val="de-DE"/>
              </w:rPr>
              <w:t xml:space="preserve">6.4.1-2 </w:t>
            </w:r>
            <w:r>
              <w:rPr>
                <w:rFonts w:eastAsia="Calibri"/>
                <w:lang w:val="de-DE"/>
              </w:rPr>
              <w:t>below.</w:t>
            </w:r>
          </w:p>
          <w:p w14:paraId="3286D44C" w14:textId="77777777" w:rsidR="003D54CD" w:rsidRDefault="003D54CD" w:rsidP="004A0728">
            <w:pPr>
              <w:pStyle w:val="TH"/>
              <w:rPr>
                <w:rFonts w:eastAsia="Calibri"/>
                <w:lang w:val="en-US"/>
              </w:rPr>
            </w:pPr>
            <w:r>
              <w:rPr>
                <w:rFonts w:eastAsia="Calibri"/>
                <w:lang w:val="en-US"/>
              </w:rPr>
              <w:t xml:space="preserve">Table 6.4.1-2: Model complexity and computational complexity to support N TRPs for a target </w:t>
            </w:r>
            <w:proofErr w:type="gramStart"/>
            <w:r>
              <w:rPr>
                <w:rFonts w:eastAsia="Calibri"/>
                <w:lang w:val="en-US"/>
              </w:rPr>
              <w:t>UE</w:t>
            </w:r>
            <w:proofErr w:type="gramEnd"/>
            <w:r>
              <w:rPr>
                <w:rFonts w:eastAsia="Calibri"/>
                <w:lang w:val="en-US"/>
              </w:rPr>
              <w:t xml:space="preserve"> </w:t>
            </w:r>
          </w:p>
          <w:p w14:paraId="798B32E9" w14:textId="77777777" w:rsidR="003D54CD" w:rsidRDefault="003D54CD" w:rsidP="004A0728">
            <w:pPr>
              <w:rPr>
                <w:rFonts w:eastAsia="Calibri"/>
                <w:lang w:val="de-DE"/>
              </w:rPr>
            </w:pPr>
          </w:p>
          <w:p w14:paraId="6C2D0389" w14:textId="77777777" w:rsidR="003D54CD" w:rsidRDefault="003D54CD" w:rsidP="004A0728">
            <w:pPr>
              <w:jc w:val="center"/>
              <w:rPr>
                <w:rFonts w:eastAsia="SimSun"/>
                <w:b/>
                <w:iCs/>
                <w:color w:val="FF0000"/>
                <w:lang w:val="de-DE"/>
              </w:rPr>
            </w:pPr>
            <w:r>
              <w:rPr>
                <w:rFonts w:eastAsia="SimSun"/>
                <w:b/>
                <w:iCs/>
                <w:color w:val="FF0000"/>
                <w:lang w:val="de-DE"/>
              </w:rPr>
              <w:t>&lt;Unchanged text is omitted&gt;</w:t>
            </w:r>
          </w:p>
          <w:p w14:paraId="15ED9862" w14:textId="77777777" w:rsidR="003D54CD" w:rsidRDefault="003D54CD" w:rsidP="004A0728">
            <w:pPr>
              <w:rPr>
                <w:rFonts w:eastAsia="Calibri"/>
                <w:lang w:val="de-DE"/>
              </w:rPr>
            </w:pPr>
          </w:p>
          <w:p w14:paraId="56FB9395" w14:textId="205FDD4D" w:rsidR="003D54CD" w:rsidRDefault="003D54CD" w:rsidP="004A0728">
            <w:pPr>
              <w:rPr>
                <w:rFonts w:eastAsia="Calibri"/>
                <w:lang w:val="de-DE"/>
              </w:rPr>
            </w:pPr>
            <w:r>
              <w:rPr>
                <w:rFonts w:eastAsia="Calibri"/>
                <w:lang w:val="de-DE"/>
              </w:rPr>
              <w:t>=======================  End of text proposal to TR 38.843 v</w:t>
            </w:r>
            <w:r w:rsidR="00D57301">
              <w:rPr>
                <w:rFonts w:eastAsia="Calibri"/>
                <w:lang w:val="de-DE"/>
              </w:rPr>
              <w:t>1.2.0</w:t>
            </w:r>
            <w:r>
              <w:rPr>
                <w:rFonts w:eastAsia="Calibri"/>
                <w:lang w:val="de-DE"/>
              </w:rPr>
              <w:t xml:space="preserve"> ====================</w:t>
            </w:r>
          </w:p>
        </w:tc>
      </w:tr>
    </w:tbl>
    <w:p w14:paraId="6749B682" w14:textId="77777777" w:rsidR="003D54CD" w:rsidRDefault="003D54CD" w:rsidP="003D54CD"/>
    <w:p w14:paraId="5E4D95A5" w14:textId="77777777" w:rsidR="003D54CD" w:rsidRDefault="003D54CD"/>
    <w:p w14:paraId="177BCF0F" w14:textId="77777777" w:rsidR="003D54CD" w:rsidRDefault="003D54CD"/>
    <w:p w14:paraId="3F352EBC" w14:textId="792B8948" w:rsidR="003D54CD" w:rsidRDefault="003D54CD" w:rsidP="003D54CD">
      <w:pPr>
        <w:pStyle w:val="Heading2"/>
        <w:numPr>
          <w:ilvl w:val="1"/>
          <w:numId w:val="13"/>
        </w:numPr>
        <w:ind w:hanging="792"/>
      </w:pPr>
      <w:r>
        <w:t>Text proposal for remaining issues</w:t>
      </w:r>
    </w:p>
    <w:p w14:paraId="035DC402" w14:textId="18756F4E" w:rsidR="003D54CD" w:rsidRDefault="003D54CD"/>
    <w:p w14:paraId="48C1A82B" w14:textId="77777777" w:rsidR="00D95BC8" w:rsidRDefault="00D95BC8" w:rsidP="00D95BC8">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2.3</w:t>
      </w:r>
    </w:p>
    <w:p w14:paraId="485D4945" w14:textId="5DC787BE" w:rsidR="00D95BC8" w:rsidRDefault="00D95BC8" w:rsidP="00D95BC8">
      <w:r>
        <w:rPr>
          <w:rFonts w:eastAsia="Batang" w:cs="Arial"/>
          <w:szCs w:val="24"/>
        </w:rPr>
        <w:t>Capture in TR 38.843 the model inference complexity figure for the positioning use case, which shows the (a) model complexity in number of real parameters (millions) and (b) computational complexity in FLOPs (millions).</w:t>
      </w:r>
    </w:p>
    <w:p w14:paraId="6C3BAF51" w14:textId="77777777" w:rsidR="00D95BC8" w:rsidRDefault="00D95BC8"/>
    <w:tbl>
      <w:tblPr>
        <w:tblStyle w:val="TableGrid"/>
        <w:tblW w:w="0" w:type="auto"/>
        <w:tblLook w:val="04A0" w:firstRow="1" w:lastRow="0" w:firstColumn="1" w:lastColumn="0" w:noHBand="0" w:noVBand="1"/>
      </w:tblPr>
      <w:tblGrid>
        <w:gridCol w:w="9629"/>
      </w:tblGrid>
      <w:tr w:rsidR="00D205AE" w14:paraId="6C8B0E80" w14:textId="77777777" w:rsidTr="004A0728">
        <w:tc>
          <w:tcPr>
            <w:tcW w:w="9629" w:type="dxa"/>
          </w:tcPr>
          <w:p w14:paraId="3DD672BC" w14:textId="240831AE" w:rsidR="00D205AE" w:rsidRDefault="00D205AE" w:rsidP="004A0728">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66FC645F" w14:textId="77777777" w:rsidR="00D205AE" w:rsidRDefault="00D205AE" w:rsidP="004A0728">
            <w:pPr>
              <w:pStyle w:val="Heading3"/>
              <w:rPr>
                <w:rFonts w:eastAsia="Calibri"/>
                <w:lang w:val="de-DE"/>
              </w:rPr>
            </w:pPr>
            <w:r>
              <w:rPr>
                <w:rFonts w:eastAsia="Calibri"/>
                <w:lang w:val="de-DE"/>
              </w:rPr>
              <w:t>6.4.2</w:t>
            </w:r>
            <w:r>
              <w:rPr>
                <w:rFonts w:eastAsia="Calibri"/>
                <w:lang w:val="de-DE"/>
              </w:rPr>
              <w:tab/>
              <w:t>Performance results</w:t>
            </w:r>
          </w:p>
          <w:p w14:paraId="7BA374B0" w14:textId="77777777" w:rsidR="00D205AE" w:rsidRDefault="00D205AE" w:rsidP="004A0728">
            <w:pPr>
              <w:jc w:val="center"/>
              <w:rPr>
                <w:rFonts w:eastAsia="SimSun"/>
                <w:b/>
                <w:iCs/>
                <w:color w:val="FF0000"/>
                <w:lang w:val="de-DE"/>
              </w:rPr>
            </w:pPr>
            <w:r>
              <w:rPr>
                <w:rFonts w:eastAsia="SimSun"/>
                <w:b/>
                <w:iCs/>
                <w:color w:val="FF0000"/>
                <w:lang w:val="de-DE"/>
              </w:rPr>
              <w:t>&lt;Unchanged text is omitted&gt;</w:t>
            </w:r>
          </w:p>
          <w:p w14:paraId="48C07E85" w14:textId="77777777" w:rsidR="00D205AE" w:rsidRDefault="00D205AE" w:rsidP="004A0728">
            <w:pPr>
              <w:rPr>
                <w:rFonts w:eastAsia="Calibri"/>
                <w:b/>
                <w:bCs/>
                <w:i/>
                <w:iCs/>
                <w:lang w:val="de-DE"/>
              </w:rPr>
            </w:pPr>
            <w:r>
              <w:rPr>
                <w:rFonts w:eastAsia="Calibri"/>
                <w:b/>
                <w:bCs/>
                <w:i/>
                <w:iCs/>
                <w:lang w:val="de-DE"/>
              </w:rPr>
              <w:t>Model monitoring</w:t>
            </w:r>
          </w:p>
          <w:p w14:paraId="1BC29474" w14:textId="20B8D2D0" w:rsidR="00D205AE" w:rsidRDefault="00E121B7" w:rsidP="004A0728">
            <w:pPr>
              <w:rPr>
                <w:rFonts w:eastAsia="Calibri"/>
                <w:lang w:val="de-DE"/>
              </w:rPr>
            </w:pPr>
            <w:r>
              <w:rPr>
                <w:rFonts w:eastAsia="Calibri"/>
                <w:lang w:val="de-DE"/>
              </w:rPr>
              <w:t>...</w:t>
            </w:r>
          </w:p>
          <w:p w14:paraId="12C5DB58" w14:textId="77777777" w:rsidR="00D205AE" w:rsidRDefault="00D205AE" w:rsidP="004A0728">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4B7C7118" w14:textId="77777777" w:rsidR="00D205AE" w:rsidRDefault="00D205AE" w:rsidP="004A0728">
            <w:pPr>
              <w:rPr>
                <w:rFonts w:eastAsia="Calibri"/>
                <w:b/>
                <w:bCs/>
                <w:i/>
                <w:iCs/>
                <w:color w:val="FF0000"/>
                <w:lang w:val="de-DE"/>
              </w:rPr>
            </w:pPr>
            <w:r>
              <w:rPr>
                <w:rFonts w:eastAsia="Calibri"/>
                <w:b/>
                <w:bCs/>
                <w:i/>
                <w:iCs/>
                <w:color w:val="FF0000"/>
                <w:lang w:val="de-DE"/>
              </w:rPr>
              <w:t>Model complexity and computational complexity</w:t>
            </w:r>
          </w:p>
          <w:p w14:paraId="000B936B" w14:textId="77777777" w:rsidR="00D205AE" w:rsidRDefault="00D205AE" w:rsidP="004A0728">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57232059" w14:textId="77777777" w:rsidR="00D205AE" w:rsidRDefault="00D205AE" w:rsidP="004A0728">
            <w:pPr>
              <w:rPr>
                <w:rFonts w:eastAsia="Calibri"/>
                <w:color w:val="FF0000"/>
                <w:sz w:val="20"/>
                <w:szCs w:val="20"/>
                <w:lang w:val="de-DE"/>
              </w:rPr>
            </w:pPr>
          </w:p>
          <w:p w14:paraId="799CE42D" w14:textId="5D065CF8" w:rsidR="00D205AE" w:rsidRDefault="00D205AE" w:rsidP="004A0728">
            <w:pPr>
              <w:rPr>
                <w:rFonts w:eastAsia="Calibri"/>
                <w:color w:val="FF0000"/>
                <w:sz w:val="20"/>
                <w:szCs w:val="20"/>
                <w:lang w:val="de-DE"/>
              </w:rPr>
            </w:pPr>
            <w:r>
              <w:rPr>
                <w:rFonts w:eastAsia="Calibri"/>
                <w:color w:val="FF0000"/>
                <w:sz w:val="20"/>
                <w:szCs w:val="20"/>
                <w:lang w:val="de-DE"/>
              </w:rPr>
              <w:t xml:space="preserve">In </w:t>
            </w:r>
            <w:r w:rsidRPr="00D95BC8">
              <w:rPr>
                <w:rFonts w:eastAsia="Calibri"/>
                <w:color w:val="FF0000"/>
                <w:sz w:val="20"/>
                <w:szCs w:val="20"/>
                <w:lang w:val="de-DE"/>
              </w:rPr>
              <w:t>Figure 6.4.2-1 below</w:t>
            </w:r>
            <w:r>
              <w:rPr>
                <w:rFonts w:eastAsia="Calibri"/>
                <w:color w:val="FF0000"/>
                <w:sz w:val="20"/>
                <w:szCs w:val="20"/>
                <w:lang w:val="de-DE"/>
              </w:rPr>
              <w:t xml:space="preserve">, the model inference complexity </w:t>
            </w:r>
            <w:r w:rsidR="0098273B" w:rsidRPr="0098273B">
              <w:rPr>
                <w:rFonts w:eastAsia="Calibri"/>
                <w:color w:val="0070C0"/>
                <w:sz w:val="20"/>
                <w:szCs w:val="20"/>
                <w:lang w:val="de-DE"/>
              </w:rPr>
              <w:t xml:space="preserve">reported by companies </w:t>
            </w:r>
            <w:r>
              <w:rPr>
                <w:rFonts w:eastAsia="Calibri"/>
                <w:color w:val="FF0000"/>
                <w:sz w:val="20"/>
                <w:szCs w:val="20"/>
                <w:lang w:val="de-DE"/>
              </w:rPr>
              <w:t xml:space="preserve">for the positioning use case </w:t>
            </w:r>
            <w:r w:rsidR="0098273B" w:rsidRPr="0098273B">
              <w:rPr>
                <w:rFonts w:eastAsia="Calibri"/>
                <w:color w:val="0070C0"/>
                <w:sz w:val="20"/>
                <w:szCs w:val="20"/>
                <w:lang w:val="de-DE"/>
              </w:rPr>
              <w:t>is</w:t>
            </w:r>
            <w:r>
              <w:rPr>
                <w:rFonts w:eastAsia="Calibri"/>
                <w:color w:val="FF0000"/>
                <w:sz w:val="20"/>
                <w:szCs w:val="20"/>
                <w:lang w:val="de-DE"/>
              </w:rPr>
              <w:t xml:space="preserve"> shown, including (a) on the x-axis: model complexity in number of real parameters (millions) and (b) on the y-axis: computational complexity in FLOPs (millions). </w:t>
            </w:r>
            <w:r w:rsidRPr="00D95BC8">
              <w:rPr>
                <w:rFonts w:eastAsia="Calibri"/>
                <w:color w:val="FF0000"/>
                <w:sz w:val="20"/>
                <w:szCs w:val="20"/>
                <w:lang w:val="de-DE"/>
              </w:rPr>
              <w:t>Figure 6.4.2-1 show</w:t>
            </w:r>
            <w:r w:rsidR="0098273B" w:rsidRPr="00D95BC8">
              <w:rPr>
                <w:rFonts w:eastAsia="Calibri"/>
                <w:color w:val="FF0000"/>
                <w:sz w:val="20"/>
                <w:szCs w:val="20"/>
                <w:lang w:val="de-DE"/>
              </w:rPr>
              <w:t>s</w:t>
            </w:r>
            <w:r w:rsidRPr="00D95BC8">
              <w:rPr>
                <w:rFonts w:eastAsia="Calibri"/>
                <w:color w:val="FF0000"/>
                <w:sz w:val="20"/>
                <w:szCs w:val="20"/>
                <w:lang w:val="de-DE"/>
              </w:rPr>
              <w:t xml:space="preserve"> the range of complexity for the</w:t>
            </w:r>
            <w:r w:rsidR="0098273B" w:rsidRPr="00D95BC8">
              <w:rPr>
                <w:rFonts w:eastAsia="Calibri"/>
                <w:color w:val="FF0000"/>
                <w:sz w:val="20"/>
                <w:szCs w:val="20"/>
                <w:lang w:val="de-DE"/>
              </w:rPr>
              <w:t xml:space="preserve"> </w:t>
            </w:r>
            <w:r w:rsidR="0098273B" w:rsidRPr="00D95BC8">
              <w:rPr>
                <w:rFonts w:eastAsia="Calibri"/>
                <w:color w:val="0070C0"/>
                <w:sz w:val="20"/>
                <w:szCs w:val="20"/>
                <w:lang w:val="de-DE"/>
              </w:rPr>
              <w:t>following</w:t>
            </w:r>
            <w:r w:rsidRPr="00D95BC8">
              <w:rPr>
                <w:rFonts w:eastAsia="Calibri"/>
                <w:color w:val="FF0000"/>
                <w:sz w:val="20"/>
                <w:szCs w:val="20"/>
                <w:lang w:val="de-DE"/>
              </w:rPr>
              <w:t xml:space="preserve"> schemes:</w:t>
            </w:r>
            <w:r>
              <w:rPr>
                <w:rFonts w:eastAsia="Calibri"/>
                <w:color w:val="FF0000"/>
                <w:sz w:val="20"/>
                <w:szCs w:val="20"/>
                <w:lang w:val="de-DE"/>
              </w:rPr>
              <w:t xml:space="preserve"> (1) direct positioning; (2) assisted positioning with multi-TRP; (3) assisted positioning with single-TRP and one-model for N TRPs; </w:t>
            </w:r>
            <w:r w:rsidR="0098273B" w:rsidRPr="0098273B">
              <w:rPr>
                <w:rFonts w:eastAsia="Calibri"/>
                <w:color w:val="0070C0"/>
                <w:sz w:val="20"/>
                <w:szCs w:val="20"/>
                <w:lang w:val="de-DE"/>
              </w:rPr>
              <w:t xml:space="preserve">and </w:t>
            </w:r>
            <w:r>
              <w:rPr>
                <w:rFonts w:eastAsia="Calibri"/>
                <w:color w:val="FF0000"/>
                <w:sz w:val="20"/>
                <w:szCs w:val="20"/>
                <w:lang w:val="de-DE"/>
              </w:rPr>
              <w:t xml:space="preserve">(4) assisted positioning with single-TRP and N models for N TRPs. For </w:t>
            </w:r>
            <w:r w:rsidRPr="001C6B02">
              <w:rPr>
                <w:rFonts w:eastAsia="Calibri"/>
                <w:color w:val="FF0000"/>
                <w:sz w:val="20"/>
                <w:szCs w:val="20"/>
                <w:lang w:val="de-DE"/>
              </w:rPr>
              <w:t xml:space="preserve">details </w:t>
            </w:r>
            <w:r>
              <w:rPr>
                <w:rFonts w:eastAsia="Calibri"/>
                <w:color w:val="FF0000"/>
                <w:sz w:val="20"/>
                <w:szCs w:val="20"/>
                <w:lang w:val="de-DE"/>
              </w:rPr>
              <w:t xml:space="preserve">of the complexity values corresponding to </w:t>
            </w:r>
            <w:r w:rsidRPr="00D95BC8">
              <w:rPr>
                <w:rFonts w:eastAsia="Calibri"/>
                <w:color w:val="FF0000"/>
                <w:sz w:val="20"/>
                <w:szCs w:val="20"/>
                <w:lang w:val="de-DE"/>
              </w:rPr>
              <w:t>Figure 6.4.2-1, please</w:t>
            </w:r>
            <w:r>
              <w:rPr>
                <w:rFonts w:eastAsia="Calibri"/>
                <w:color w:val="FF0000"/>
                <w:sz w:val="20"/>
                <w:szCs w:val="20"/>
                <w:lang w:val="de-DE"/>
              </w:rPr>
              <w:t xml:space="preserve"> see POS_Table 1.</w:t>
            </w:r>
          </w:p>
          <w:p w14:paraId="12EA84C4" w14:textId="304757EF" w:rsidR="00D205AE" w:rsidRDefault="00D205AE" w:rsidP="004A0728">
            <w:pPr>
              <w:rPr>
                <w:rFonts w:eastAsia="Batang" w:cs="Arial"/>
                <w:color w:val="FF0000"/>
                <w:sz w:val="20"/>
                <w:szCs w:val="20"/>
                <w:lang w:val="de-DE"/>
              </w:rPr>
            </w:pPr>
            <w:r>
              <w:rPr>
                <w:rFonts w:eastAsia="Calibri"/>
                <w:color w:val="FF0000"/>
                <w:sz w:val="20"/>
                <w:szCs w:val="20"/>
                <w:lang w:val="de-DE"/>
              </w:rPr>
              <w:t xml:space="preserve">For the three schemes of AI/ML assisted positioning, the complexity is calculated according to Table 6.4.1-2. </w:t>
            </w:r>
            <w:r>
              <w:rPr>
                <w:rFonts w:eastAsia="Batang"/>
                <w:color w:val="FF0000"/>
                <w:sz w:val="20"/>
                <w:szCs w:val="20"/>
                <w:lang w:val="en-US"/>
              </w:rPr>
              <w:t xml:space="preserve">Both model complexity and computational complexity values are as reported by participating companies. There is no effort to align the procedure across companies on how the complexity values are obtained. </w:t>
            </w:r>
            <w:r w:rsidR="0098273B" w:rsidRPr="009A5B62">
              <w:rPr>
                <w:rFonts w:eastAsia="Batang"/>
                <w:color w:val="0070C0"/>
                <w:sz w:val="20"/>
                <w:szCs w:val="20"/>
                <w:lang w:val="en-US"/>
              </w:rPr>
              <w:t>In addition, o</w:t>
            </w:r>
            <w:r>
              <w:rPr>
                <w:rFonts w:eastAsia="Batang"/>
                <w:color w:val="FF0000"/>
                <w:sz w:val="20"/>
                <w:szCs w:val="20"/>
                <w:lang w:val="en-US"/>
              </w:rPr>
              <w:t>ptimizing AI/ML complexity (i.e., model complexity and computational complexity) is out of scope of the study item.</w:t>
            </w:r>
          </w:p>
          <w:p w14:paraId="49F414C4" w14:textId="77777777" w:rsidR="00D205AE" w:rsidRDefault="00D205AE" w:rsidP="004A0728">
            <w:pPr>
              <w:jc w:val="center"/>
              <w:rPr>
                <w:rFonts w:eastAsia="Calibri"/>
                <w:lang w:val="de-DE"/>
              </w:rPr>
            </w:pPr>
            <w:r>
              <w:rPr>
                <w:rFonts w:eastAsia="Calibri"/>
                <w:noProof/>
                <w:lang w:val="en-US" w:eastAsia="zh-CN"/>
              </w:rPr>
              <w:lastRenderedPageBreak/>
              <w:drawing>
                <wp:inline distT="0" distB="0" distL="0" distR="0" wp14:anchorId="2DB84345" wp14:editId="10F985A9">
                  <wp:extent cx="5559425" cy="4169410"/>
                  <wp:effectExtent l="0" t="0" r="317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33CD7A92" w14:textId="77777777" w:rsidR="00D205AE" w:rsidRDefault="00D205AE" w:rsidP="004A0728">
            <w:pPr>
              <w:pStyle w:val="Caption"/>
              <w:rPr>
                <w:rFonts w:eastAsia="Calibri"/>
                <w:color w:val="FF0000"/>
                <w:lang w:val="de-DE"/>
              </w:rPr>
            </w:pPr>
            <w:r>
              <w:rPr>
                <w:rFonts w:eastAsia="Calibri"/>
                <w:color w:val="FF0000"/>
                <w:lang w:val="de-DE"/>
              </w:rPr>
              <w:t xml:space="preserve">Figure </w:t>
            </w:r>
            <w:r w:rsidRPr="00D95BC8">
              <w:rPr>
                <w:rFonts w:eastAsia="Calibri"/>
                <w:color w:val="FF0000"/>
                <w:lang w:val="de-DE"/>
              </w:rPr>
              <w:t>6.4.2-1</w:t>
            </w:r>
            <w:r>
              <w:rPr>
                <w:rFonts w:eastAsia="Calibri"/>
                <w:color w:val="FF0000"/>
                <w:lang w:val="de-DE"/>
              </w:rPr>
              <w:t xml:space="preserve">. Model complexity and computational complexity for four schemes of AI/ML based positioning. </w:t>
            </w:r>
          </w:p>
          <w:p w14:paraId="6CE404EF" w14:textId="77777777" w:rsidR="00D205AE" w:rsidRDefault="00D205AE" w:rsidP="004A0728">
            <w:pPr>
              <w:jc w:val="center"/>
              <w:rPr>
                <w:rFonts w:eastAsia="SimSun"/>
                <w:b/>
                <w:iCs/>
                <w:color w:val="FF0000"/>
                <w:lang w:val="de-DE"/>
              </w:rPr>
            </w:pPr>
            <w:r>
              <w:rPr>
                <w:rFonts w:eastAsia="SimSun"/>
                <w:b/>
                <w:iCs/>
                <w:color w:val="FF0000"/>
                <w:lang w:val="de-DE"/>
              </w:rPr>
              <w:t>&lt;Unchanged text is omitted&gt;</w:t>
            </w:r>
          </w:p>
          <w:p w14:paraId="029E331F" w14:textId="77777777" w:rsidR="00D205AE" w:rsidRDefault="00D205AE" w:rsidP="004A0728">
            <w:pPr>
              <w:widowControl w:val="0"/>
              <w:overflowPunct/>
              <w:autoSpaceDE/>
              <w:autoSpaceDN/>
              <w:adjustRightInd/>
              <w:spacing w:after="0"/>
              <w:jc w:val="both"/>
              <w:textAlignment w:val="auto"/>
              <w:rPr>
                <w:rFonts w:ascii="Times" w:eastAsia="Batang" w:hAnsi="Times"/>
                <w:sz w:val="20"/>
                <w:szCs w:val="20"/>
                <w:lang w:val="de-DE" w:eastAsia="zh-CN"/>
              </w:rPr>
            </w:pPr>
          </w:p>
          <w:p w14:paraId="0A1BEE21" w14:textId="20E8E558" w:rsidR="00D205AE" w:rsidRDefault="00D205AE" w:rsidP="004A0728">
            <w:r>
              <w:rPr>
                <w:rFonts w:eastAsia="Calibri"/>
                <w:lang w:val="de-DE"/>
              </w:rPr>
              <w:t>=======================  End of text proposal to TR 38.843 v</w:t>
            </w:r>
            <w:r w:rsidR="00D57301">
              <w:rPr>
                <w:rFonts w:eastAsia="Calibri"/>
                <w:lang w:val="de-DE"/>
              </w:rPr>
              <w:t>1.2.0</w:t>
            </w:r>
            <w:r>
              <w:rPr>
                <w:rFonts w:eastAsia="Calibri"/>
                <w:lang w:val="de-DE"/>
              </w:rPr>
              <w:t xml:space="preserve"> ====================</w:t>
            </w:r>
          </w:p>
        </w:tc>
      </w:tr>
    </w:tbl>
    <w:p w14:paraId="67A18ACE" w14:textId="3B56EE88" w:rsidR="00D205AE" w:rsidRDefault="00D205AE"/>
    <w:p w14:paraId="2C8F39A3" w14:textId="77777777" w:rsidR="00ED1207" w:rsidRDefault="00ED1207" w:rsidP="00ED1207">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3.3-1</w:t>
      </w:r>
    </w:p>
    <w:p w14:paraId="0DA2E641" w14:textId="77777777" w:rsidR="00ED1207" w:rsidRDefault="00ED1207" w:rsidP="00ED1207">
      <w:r>
        <w:t>Adopt the text proposal for additional high-level summary of evaluations of AI/ML based positioning in the study item.</w:t>
      </w:r>
    </w:p>
    <w:p w14:paraId="3D67FC64" w14:textId="77777777" w:rsidR="00ED1207" w:rsidRDefault="00ED1207" w:rsidP="00ED1207">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ED1207" w14:paraId="7176B30E" w14:textId="77777777" w:rsidTr="004A0728">
        <w:tc>
          <w:tcPr>
            <w:tcW w:w="9629" w:type="dxa"/>
          </w:tcPr>
          <w:p w14:paraId="594A6BAF" w14:textId="6E0A4C3F" w:rsidR="00ED1207" w:rsidRDefault="00ED1207" w:rsidP="004A0728">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1711ECDF" w14:textId="77777777" w:rsidR="00ED1207" w:rsidRDefault="00ED1207" w:rsidP="004A0728">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25B8E7C0" w14:textId="77777777" w:rsidR="00ED1207" w:rsidRDefault="00ED1207" w:rsidP="004A0728">
            <w:pPr>
              <w:rPr>
                <w:rFonts w:eastAsia="Calibri"/>
                <w:i/>
                <w:iCs/>
                <w:lang w:val="de-DE"/>
              </w:rPr>
            </w:pPr>
            <w:r>
              <w:rPr>
                <w:rFonts w:eastAsia="Calibri"/>
                <w:i/>
                <w:iCs/>
                <w:lang w:val="de-DE"/>
              </w:rPr>
              <w:t xml:space="preserve">Editor’s note: Section for FL to summarize the evaluations. </w:t>
            </w:r>
          </w:p>
          <w:p w14:paraId="419F8831" w14:textId="77777777" w:rsidR="00ED1207" w:rsidRDefault="00ED1207" w:rsidP="004A0728">
            <w:pPr>
              <w:overflowPunct/>
              <w:autoSpaceDE/>
              <w:autoSpaceDN/>
              <w:adjustRightInd/>
              <w:spacing w:after="0"/>
              <w:textAlignment w:val="auto"/>
            </w:pPr>
          </w:p>
          <w:p w14:paraId="203898AB" w14:textId="77777777" w:rsidR="00ED1207" w:rsidRPr="00FE09BA" w:rsidRDefault="00ED1207" w:rsidP="004A0728">
            <w:pPr>
              <w:rPr>
                <w:rFonts w:eastAsia="Calibri"/>
                <w:sz w:val="20"/>
                <w:szCs w:val="20"/>
                <w:lang w:val="de-DE"/>
              </w:rPr>
            </w:pPr>
            <w:r w:rsidRPr="00FE09BA">
              <w:rPr>
                <w:rFonts w:eastAsia="Calibri"/>
                <w:sz w:val="20"/>
                <w:szCs w:val="20"/>
                <w:lang w:val="de-DE"/>
              </w:rPr>
              <w:t>For the use case of positioning accuracy enhancement, extensive evaluations have been carried out. Both direct AI/ML positioning and AI/ML assited positioning are evaluated using one-sided model. The following areas are investigated.</w:t>
            </w:r>
          </w:p>
          <w:p w14:paraId="36459BEF" w14:textId="77777777" w:rsidR="00ED1207" w:rsidRPr="00FE09BA" w:rsidRDefault="00ED1207" w:rsidP="004A0728">
            <w:pPr>
              <w:rPr>
                <w:rFonts w:eastAsia="Calibri"/>
                <w:lang w:val="de-DE"/>
              </w:rPr>
            </w:pPr>
            <w:r w:rsidRPr="00FE09BA">
              <w:rPr>
                <w:rFonts w:eastAsia="Calibri"/>
                <w:lang w:val="de-DE"/>
              </w:rPr>
              <w:t>...</w:t>
            </w:r>
          </w:p>
          <w:p w14:paraId="277BE210" w14:textId="77777777" w:rsidR="00ED1207" w:rsidRPr="00FE09BA" w:rsidRDefault="00ED1207" w:rsidP="004A0728">
            <w:pPr>
              <w:pStyle w:val="ListParagraph"/>
              <w:numPr>
                <w:ilvl w:val="0"/>
                <w:numId w:val="14"/>
              </w:numPr>
              <w:rPr>
                <w:rFonts w:ascii="Times New Roman" w:eastAsia="Batang" w:hAnsi="Times New Roman"/>
                <w:sz w:val="20"/>
                <w:lang w:val="en-GB"/>
              </w:rPr>
            </w:pPr>
            <w:r w:rsidRPr="00FE09BA">
              <w:rPr>
                <w:rFonts w:ascii="Times New Roman" w:eastAsia="Batang" w:hAnsi="Times New Roman"/>
                <w:b/>
                <w:sz w:val="20"/>
                <w:u w:val="single"/>
                <w:lang w:val="en-US"/>
              </w:rPr>
              <w:t>AI/ML complexity</w:t>
            </w:r>
            <w:r w:rsidRPr="00FE09BA">
              <w:rPr>
                <w:rFonts w:ascii="Times New Roman" w:eastAsia="Batang" w:hAnsi="Times New Roman"/>
                <w:sz w:val="20"/>
                <w:lang w:val="en-US"/>
              </w:rPr>
              <w:t xml:space="preserve">. </w:t>
            </w:r>
            <w:r w:rsidRPr="00FE09BA">
              <w:rPr>
                <w:rFonts w:ascii="Times New Roman" w:eastAsia="Batang" w:hAnsi="Times New Roman"/>
                <w:sz w:val="20"/>
                <w:lang w:val="en-GB"/>
              </w:rPr>
              <w:t>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569C492B" w14:textId="77777777" w:rsidR="00ED1207" w:rsidRPr="005E28A5" w:rsidRDefault="00ED1207" w:rsidP="004A0728">
            <w:pPr>
              <w:pStyle w:val="ListParagraph"/>
              <w:numPr>
                <w:ilvl w:val="0"/>
                <w:numId w:val="14"/>
              </w:numPr>
              <w:rPr>
                <w:rFonts w:ascii="Times New Roman" w:hAnsi="Times New Roman"/>
                <w:color w:val="4472C4" w:themeColor="accent1"/>
                <w:sz w:val="20"/>
                <w:szCs w:val="20"/>
                <w:lang w:val="en-US"/>
              </w:rPr>
            </w:pPr>
            <w:r w:rsidRPr="009F098E">
              <w:rPr>
                <w:rFonts w:ascii="Times New Roman" w:hAnsi="Times New Roman"/>
                <w:b/>
                <w:bCs/>
                <w:color w:val="FF0000"/>
                <w:sz w:val="20"/>
                <w:szCs w:val="20"/>
                <w:u w:val="single"/>
                <w:lang w:val="de-DE"/>
              </w:rPr>
              <w:t>Generalization study</w:t>
            </w:r>
            <w:r w:rsidRPr="009F098E">
              <w:rPr>
                <w:rFonts w:ascii="Times New Roman" w:hAnsi="Times New Roman"/>
                <w:color w:val="FF0000"/>
                <w:sz w:val="20"/>
                <w:szCs w:val="20"/>
                <w:lang w:val="de-DE"/>
              </w:rPr>
              <w:t xml:space="preserve">. Evaluations are carried out to investigate various generalization aspects, </w:t>
            </w:r>
            <w:r w:rsidRPr="004A0728">
              <w:rPr>
                <w:rFonts w:ascii="Times New Roman" w:eastAsia="Batang" w:hAnsi="Times New Roman"/>
                <w:color w:val="FF0000"/>
                <w:sz w:val="20"/>
                <w:lang w:val="en-US"/>
              </w:rPr>
              <w:t xml:space="preserve">where the </w:t>
            </w:r>
            <w:r w:rsidRPr="004A0728">
              <w:rPr>
                <w:rFonts w:ascii="Times New Roman" w:eastAsia="Batang" w:hAnsi="Times New Roman"/>
                <w:color w:val="FF0000"/>
                <w:sz w:val="20"/>
                <w:szCs w:val="20"/>
                <w:lang w:val="en-US"/>
              </w:rPr>
              <w:t xml:space="preserve">AI/ML model is trained with dataset of one deployment scenario, while tested with dataset of a different deployment scenario. The generalization aspects </w:t>
            </w:r>
            <w:proofErr w:type="gramStart"/>
            <w:r w:rsidRPr="004A0728">
              <w:rPr>
                <w:rFonts w:ascii="Times New Roman" w:eastAsia="Batang" w:hAnsi="Times New Roman"/>
                <w:color w:val="FF0000"/>
                <w:sz w:val="20"/>
                <w:szCs w:val="20"/>
                <w:lang w:val="en-US"/>
              </w:rPr>
              <w:t>include:</w:t>
            </w:r>
            <w:proofErr w:type="gramEnd"/>
            <w:r w:rsidRPr="004A0728">
              <w:rPr>
                <w:rFonts w:ascii="Times New Roman" w:eastAsia="Batang" w:hAnsi="Times New Roman"/>
                <w:color w:val="FF0000"/>
                <w:sz w:val="20"/>
                <w:szCs w:val="20"/>
                <w:lang w:val="en-US"/>
              </w:rPr>
              <w:t xml:space="preserve"> different drops; different clutter parameters; </w:t>
            </w:r>
            <w:r w:rsidRPr="004A0728">
              <w:rPr>
                <w:rFonts w:ascii="Times New Roman" w:eastAsia="Batang" w:hAnsi="Times New Roman"/>
                <w:color w:val="FF0000"/>
                <w:sz w:val="20"/>
                <w:szCs w:val="20"/>
                <w:lang w:val="en-US"/>
              </w:rPr>
              <w:lastRenderedPageBreak/>
              <w:t xml:space="preserve">different </w:t>
            </w:r>
            <w:proofErr w:type="spellStart"/>
            <w:r w:rsidRPr="004A0728">
              <w:rPr>
                <w:rFonts w:ascii="Times New Roman" w:eastAsia="Batang" w:hAnsi="Times New Roman"/>
                <w:color w:val="FF0000"/>
                <w:sz w:val="20"/>
                <w:szCs w:val="20"/>
                <w:lang w:val="en-US"/>
              </w:rPr>
              <w:t>InF</w:t>
            </w:r>
            <w:proofErr w:type="spellEnd"/>
            <w:r w:rsidRPr="004A0728">
              <w:rPr>
                <w:rFonts w:ascii="Times New Roman" w:eastAsia="Batang" w:hAnsi="Times New Roman"/>
                <w:color w:val="FF0000"/>
                <w:sz w:val="20"/>
                <w:szCs w:val="20"/>
                <w:lang w:val="en-US"/>
              </w:rPr>
              <w:t xml:space="preserve"> scenarios; network synchronization error; UE/</w:t>
            </w:r>
            <w:proofErr w:type="spellStart"/>
            <w:r w:rsidRPr="004A0728">
              <w:rPr>
                <w:rFonts w:ascii="Times New Roman" w:eastAsia="Batang" w:hAnsi="Times New Roman"/>
                <w:color w:val="FF0000"/>
                <w:sz w:val="20"/>
                <w:szCs w:val="20"/>
                <w:lang w:val="en-US"/>
              </w:rPr>
              <w:t>gNB</w:t>
            </w:r>
            <w:proofErr w:type="spellEnd"/>
            <w:r w:rsidRPr="004A0728">
              <w:rPr>
                <w:rFonts w:ascii="Times New Roman" w:eastAsia="Batang" w:hAnsi="Times New Roman"/>
                <w:color w:val="FF0000"/>
                <w:sz w:val="20"/>
                <w:szCs w:val="20"/>
                <w:lang w:val="en-US"/>
              </w:rPr>
              <w:t xml:space="preserve"> RX and TX timing error; SNR mismatch; channel estimation error; </w:t>
            </w:r>
            <w:r w:rsidRPr="005E28A5">
              <w:rPr>
                <w:rFonts w:ascii="Times New Roman" w:eastAsia="Batang" w:hAnsi="Times New Roman"/>
                <w:color w:val="FF0000"/>
                <w:sz w:val="20"/>
                <w:szCs w:val="20"/>
                <w:lang w:val="en-US"/>
              </w:rPr>
              <w:t>time varying changes</w:t>
            </w:r>
            <w:r w:rsidRPr="004A0728">
              <w:rPr>
                <w:rFonts w:ascii="Times New Roman" w:eastAsia="Batang" w:hAnsi="Times New Roman"/>
                <w:color w:val="FF0000"/>
                <w:sz w:val="20"/>
                <w:szCs w:val="20"/>
                <w:lang w:val="en-US"/>
              </w:rPr>
              <w:t xml:space="preserve">. </w:t>
            </w:r>
            <w:r w:rsidRPr="004A0728">
              <w:rPr>
                <w:rFonts w:ascii="Times New Roman" w:eastAsia="Batang" w:hAnsi="Times New Roman"/>
                <w:color w:val="FF0000"/>
                <w:sz w:val="20"/>
                <w:szCs w:val="20"/>
                <w:highlight w:val="yellow"/>
                <w:lang w:val="en-US"/>
              </w:rPr>
              <w:t xml:space="preserve">It is noted that </w:t>
            </w:r>
            <w:r w:rsidRPr="005E28A5">
              <w:rPr>
                <w:rFonts w:ascii="Times New Roman" w:hAnsi="Times New Roman"/>
                <w:color w:val="FF0000"/>
                <w:sz w:val="20"/>
                <w:szCs w:val="20"/>
                <w:highlight w:val="yellow"/>
                <w:lang w:val="en-US"/>
              </w:rPr>
              <w:t>ideal model training and switching may provide the upper bound of achievable performance when the AI/ML model needs to handle different deployment scenarios</w:t>
            </w:r>
            <w:r w:rsidRPr="005E28A5">
              <w:rPr>
                <w:rFonts w:ascii="Times New Roman" w:hAnsi="Times New Roman"/>
                <w:color w:val="FF0000"/>
                <w:sz w:val="20"/>
                <w:szCs w:val="20"/>
                <w:lang w:val="en-US"/>
              </w:rPr>
              <w:t>.</w:t>
            </w:r>
          </w:p>
          <w:p w14:paraId="44AFC9CB" w14:textId="77777777" w:rsidR="00ED1207" w:rsidRDefault="00ED1207" w:rsidP="004A0728">
            <w:pPr>
              <w:overflowPunct/>
              <w:autoSpaceDE/>
              <w:autoSpaceDN/>
              <w:adjustRightInd/>
              <w:spacing w:after="0"/>
              <w:textAlignment w:val="auto"/>
            </w:pPr>
          </w:p>
          <w:p w14:paraId="26DD3C0D" w14:textId="77777777" w:rsidR="00ED1207" w:rsidRPr="009F098E" w:rsidRDefault="00ED1207" w:rsidP="004A0728">
            <w:pPr>
              <w:pStyle w:val="ListParagraph"/>
              <w:tabs>
                <w:tab w:val="left" w:pos="720"/>
              </w:tabs>
              <w:rPr>
                <w:rFonts w:ascii="Times New Roman" w:hAnsi="Times New Roman"/>
                <w:color w:val="FF0000"/>
                <w:sz w:val="20"/>
                <w:szCs w:val="20"/>
                <w:lang w:val="de-DE"/>
              </w:rPr>
            </w:pPr>
            <w:r w:rsidRPr="009F098E">
              <w:rPr>
                <w:rFonts w:ascii="Times New Roman" w:hAnsi="Times New Roman"/>
                <w:color w:val="FF0000"/>
                <w:lang w:val="de-DE"/>
              </w:rPr>
              <w:t>M</w:t>
            </w:r>
            <w:r w:rsidRPr="009F098E">
              <w:rPr>
                <w:rFonts w:ascii="Times New Roman" w:hAnsi="Times New Roman"/>
                <w:color w:val="FF0000"/>
                <w:sz w:val="20"/>
                <w:szCs w:val="20"/>
                <w:lang w:val="de-DE"/>
              </w:rPr>
              <w:t>ethods are evaluated which have been shown to be able to handle generalization issues, including:</w:t>
            </w:r>
          </w:p>
          <w:p w14:paraId="10558742" w14:textId="77777777" w:rsidR="00ED1207" w:rsidRDefault="00ED1207" w:rsidP="004A0728">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3C329BDC" w14:textId="77777777" w:rsidR="00ED1207" w:rsidRDefault="00ED1207" w:rsidP="004A0728">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7C921931" w14:textId="77777777" w:rsidR="00ED1207" w:rsidRDefault="00ED1207" w:rsidP="004A0728">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sidRPr="00F474E4">
              <w:rPr>
                <w:rFonts w:ascii="Times New Roman" w:eastAsia="Batang" w:hAnsi="Times New Roman"/>
                <w:color w:val="FF0000"/>
                <w:sz w:val="20"/>
                <w:u w:val="single"/>
                <w:lang w:val="en-GB"/>
              </w:rPr>
              <w:t>scenario B</w:t>
            </w:r>
            <w:r w:rsidRPr="00F474E4">
              <w:rPr>
                <w:rFonts w:ascii="Times New Roman" w:eastAsia="Batang" w:hAnsi="Times New Roman"/>
                <w:color w:val="FF0000"/>
                <w:sz w:val="20"/>
                <w:lang w:val="en-GB"/>
              </w:rPr>
              <w:t>. The</w:t>
            </w:r>
            <w:r>
              <w:rPr>
                <w:rFonts w:ascii="Times New Roman" w:eastAsia="Batang" w:hAnsi="Times New Roman"/>
                <w:color w:val="FF0000"/>
                <w:sz w:val="20"/>
                <w:lang w:val="en-GB"/>
              </w:rPr>
              <w:t xml:space="preserv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0BDD5794" w14:textId="77777777" w:rsidR="00ED1207" w:rsidRDefault="00ED1207" w:rsidP="004A0728">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sidRPr="00F474E4">
              <w:rPr>
                <w:rFonts w:ascii="Times New Roman" w:eastAsia="Batang" w:hAnsi="Times New Roman"/>
                <w:color w:val="FF0000"/>
                <w:sz w:val="20"/>
                <w:u w:val="single"/>
                <w:lang w:val="en-GB"/>
              </w:rPr>
              <w:t>scenario A</w:t>
            </w:r>
            <w:r w:rsidRPr="00F474E4">
              <w:rPr>
                <w:rFonts w:ascii="Times New Roman" w:eastAsia="Batang" w:hAnsi="Times New Roman"/>
                <w:color w:val="FF0000"/>
                <w:sz w:val="20"/>
                <w:lang w:val="en-GB"/>
              </w:rPr>
              <w:t>. The horizontal</w:t>
            </w:r>
            <w:r>
              <w:rPr>
                <w:rFonts w:ascii="Times New Roman" w:eastAsia="Batang" w:hAnsi="Times New Roman"/>
                <w:color w:val="FF0000"/>
                <w:sz w:val="20"/>
                <w:lang w:val="en-GB"/>
              </w:rPr>
              <w:t xml:space="preserve">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45757619" w14:textId="77777777" w:rsidR="00ED1207" w:rsidRDefault="00ED1207" w:rsidP="004A0728">
            <w:pPr>
              <w:overflowPunct/>
              <w:autoSpaceDE/>
              <w:autoSpaceDN/>
              <w:adjustRightInd/>
              <w:spacing w:after="0"/>
              <w:textAlignment w:val="auto"/>
            </w:pPr>
          </w:p>
          <w:p w14:paraId="464072CD" w14:textId="0A3242A8" w:rsidR="00ED1207" w:rsidRDefault="00ED1207" w:rsidP="004A0728">
            <w:pPr>
              <w:overflowPunct/>
              <w:autoSpaceDE/>
              <w:autoSpaceDN/>
              <w:adjustRightInd/>
              <w:spacing w:after="0"/>
              <w:textAlignment w:val="auto"/>
            </w:pPr>
          </w:p>
          <w:p w14:paraId="6FDB5FC6" w14:textId="77777777" w:rsidR="0033623F" w:rsidRDefault="0033623F" w:rsidP="0033623F">
            <w:pPr>
              <w:jc w:val="center"/>
              <w:rPr>
                <w:rFonts w:eastAsia="SimSun"/>
                <w:b/>
                <w:iCs/>
                <w:color w:val="FF0000"/>
                <w:lang w:val="de-DE"/>
              </w:rPr>
            </w:pPr>
            <w:r>
              <w:rPr>
                <w:rFonts w:eastAsia="SimSun"/>
                <w:b/>
                <w:iCs/>
                <w:color w:val="FF0000"/>
                <w:lang w:val="de-DE"/>
              </w:rPr>
              <w:t>&lt;Unchanged text is omitted&gt;</w:t>
            </w:r>
          </w:p>
          <w:p w14:paraId="4533D0BB" w14:textId="77777777" w:rsidR="0033623F" w:rsidRDefault="0033623F" w:rsidP="004A0728">
            <w:pPr>
              <w:overflowPunct/>
              <w:autoSpaceDE/>
              <w:autoSpaceDN/>
              <w:adjustRightInd/>
              <w:spacing w:after="0"/>
              <w:textAlignment w:val="auto"/>
            </w:pPr>
          </w:p>
          <w:p w14:paraId="3180F485" w14:textId="7AECE000" w:rsidR="00ED1207" w:rsidRDefault="00ED1207" w:rsidP="004A0728">
            <w:pPr>
              <w:overflowPunct/>
              <w:autoSpaceDE/>
              <w:autoSpaceDN/>
              <w:adjustRightInd/>
              <w:spacing w:after="0"/>
              <w:textAlignment w:val="auto"/>
            </w:pPr>
            <w:r>
              <w:rPr>
                <w:rFonts w:eastAsia="Calibri"/>
                <w:lang w:val="de-DE"/>
              </w:rPr>
              <w:t>=======================  End of text proposal to TR 38.843 v</w:t>
            </w:r>
            <w:r w:rsidR="00D57301">
              <w:rPr>
                <w:rFonts w:eastAsia="Calibri"/>
                <w:lang w:val="de-DE"/>
              </w:rPr>
              <w:t>1.2.0</w:t>
            </w:r>
            <w:r>
              <w:rPr>
                <w:rFonts w:eastAsia="Calibri"/>
                <w:lang w:val="de-DE"/>
              </w:rPr>
              <w:t xml:space="preserve"> ====================</w:t>
            </w:r>
          </w:p>
          <w:p w14:paraId="3B31682F" w14:textId="77777777" w:rsidR="00ED1207" w:rsidRDefault="00ED1207" w:rsidP="004A0728">
            <w:pPr>
              <w:overflowPunct/>
              <w:autoSpaceDE/>
              <w:autoSpaceDN/>
              <w:adjustRightInd/>
              <w:spacing w:after="0"/>
              <w:textAlignment w:val="auto"/>
            </w:pPr>
          </w:p>
        </w:tc>
      </w:tr>
    </w:tbl>
    <w:p w14:paraId="71C01412" w14:textId="77777777" w:rsidR="00ED1207" w:rsidRDefault="00ED1207" w:rsidP="00ED1207">
      <w:pPr>
        <w:overflowPunct/>
        <w:autoSpaceDE/>
        <w:autoSpaceDN/>
        <w:adjustRightInd/>
        <w:spacing w:after="0"/>
        <w:textAlignment w:val="auto"/>
      </w:pPr>
    </w:p>
    <w:p w14:paraId="1109AE40" w14:textId="1FB1F7FE" w:rsidR="00D205AE" w:rsidRDefault="00D205AE"/>
    <w:p w14:paraId="14C1FC01" w14:textId="77777777" w:rsidR="00ED1207" w:rsidRDefault="00ED1207" w:rsidP="00ED1207">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3.3-2</w:t>
      </w:r>
    </w:p>
    <w:p w14:paraId="70ED5E6B" w14:textId="77777777" w:rsidR="00ED1207" w:rsidRDefault="00ED1207" w:rsidP="00ED1207">
      <w:r>
        <w:t>Adopt the text proposal for additional high-level summary of evaluations of AI/ML based positioning in the study item.</w:t>
      </w:r>
    </w:p>
    <w:p w14:paraId="5D4C2794" w14:textId="77777777" w:rsidR="00ED1207" w:rsidRDefault="00ED1207" w:rsidP="00ED1207">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ED1207" w14:paraId="6D3264B7" w14:textId="77777777" w:rsidTr="004A0728">
        <w:tc>
          <w:tcPr>
            <w:tcW w:w="9629" w:type="dxa"/>
          </w:tcPr>
          <w:p w14:paraId="4D974A95" w14:textId="5F0D4089" w:rsidR="00ED1207" w:rsidRDefault="00ED1207" w:rsidP="004A0728">
            <w:pPr>
              <w:rPr>
                <w:rFonts w:eastAsia="Calibri"/>
                <w:lang w:val="de-DE"/>
              </w:rPr>
            </w:pPr>
            <w:r>
              <w:rPr>
                <w:rFonts w:eastAsia="Calibri"/>
                <w:lang w:val="de-DE"/>
              </w:rPr>
              <w:t>======================= Start of text proposal to TR 38.843 v</w:t>
            </w:r>
            <w:r w:rsidR="00D57301">
              <w:rPr>
                <w:rFonts w:eastAsia="Calibri"/>
                <w:lang w:val="de-DE"/>
              </w:rPr>
              <w:t>1.2.0</w:t>
            </w:r>
            <w:r>
              <w:rPr>
                <w:rFonts w:eastAsia="Calibri"/>
                <w:lang w:val="de-DE"/>
              </w:rPr>
              <w:t xml:space="preserve"> ====================</w:t>
            </w:r>
          </w:p>
          <w:p w14:paraId="40150C99" w14:textId="77777777" w:rsidR="00ED1207" w:rsidRDefault="00ED1207" w:rsidP="004A0728">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02911497" w14:textId="77777777" w:rsidR="00ED1207" w:rsidRDefault="00ED1207" w:rsidP="004A0728">
            <w:pPr>
              <w:rPr>
                <w:rFonts w:eastAsia="Calibri"/>
                <w:i/>
                <w:iCs/>
                <w:lang w:val="de-DE"/>
              </w:rPr>
            </w:pPr>
            <w:r>
              <w:rPr>
                <w:rFonts w:eastAsia="Calibri"/>
                <w:i/>
                <w:iCs/>
                <w:lang w:val="de-DE"/>
              </w:rPr>
              <w:t xml:space="preserve">Editor’s note: Section for FL to summarize the evaluations. </w:t>
            </w:r>
          </w:p>
          <w:p w14:paraId="12CF9184" w14:textId="77777777" w:rsidR="00ED1207" w:rsidRDefault="00ED1207" w:rsidP="004A0728">
            <w:pPr>
              <w:overflowPunct/>
              <w:autoSpaceDE/>
              <w:autoSpaceDN/>
              <w:adjustRightInd/>
              <w:spacing w:after="0"/>
              <w:textAlignment w:val="auto"/>
            </w:pPr>
          </w:p>
          <w:p w14:paraId="400E3252" w14:textId="77777777" w:rsidR="00ED1207" w:rsidRPr="00FE09BA" w:rsidRDefault="00ED1207" w:rsidP="004A0728">
            <w:pPr>
              <w:rPr>
                <w:rFonts w:eastAsia="Calibri"/>
                <w:lang w:val="de-DE"/>
              </w:rPr>
            </w:pPr>
            <w:r w:rsidRPr="00FE09BA">
              <w:rPr>
                <w:rFonts w:eastAsia="Calibri"/>
                <w:lang w:val="de-DE"/>
              </w:rPr>
              <w:t>...</w:t>
            </w:r>
          </w:p>
          <w:p w14:paraId="7BAD5B90" w14:textId="77777777" w:rsidR="00ED1207" w:rsidRPr="00FE09BA" w:rsidRDefault="00ED1207" w:rsidP="004A0728">
            <w:pPr>
              <w:rPr>
                <w:rFonts w:eastAsia="Calibri"/>
                <w:lang w:val="de-DE"/>
              </w:rPr>
            </w:pPr>
            <w:r w:rsidRPr="00FE09BA">
              <w:rPr>
                <w:rFonts w:eastAsia="Calibri"/>
                <w:lang w:val="de-DE"/>
              </w:rPr>
              <w:t xml:space="preserve">Based on RAN1 evaluations of AI/ML based positioning, </w:t>
            </w:r>
          </w:p>
          <w:p w14:paraId="449E931B" w14:textId="77777777" w:rsidR="00ED1207" w:rsidRPr="00FE09BA" w:rsidRDefault="00ED1207" w:rsidP="004A0728">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127E4CF3" w14:textId="77777777" w:rsidR="00ED1207" w:rsidRPr="00FE09BA" w:rsidRDefault="00ED1207" w:rsidP="004A0728">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Both UE-side model and NW-side model can significantly improve the positioning accuracy compared to existing RAT-dependent positioning methods.</w:t>
            </w:r>
          </w:p>
          <w:p w14:paraId="125ACD76" w14:textId="77777777" w:rsidR="00ED1207" w:rsidRPr="004A0728" w:rsidRDefault="00ED1207" w:rsidP="004A0728">
            <w:pPr>
              <w:pStyle w:val="ListParagraph"/>
              <w:numPr>
                <w:ilvl w:val="0"/>
                <w:numId w:val="29"/>
              </w:numPr>
              <w:overflowPunct/>
              <w:autoSpaceDE/>
              <w:autoSpaceDN/>
              <w:adjustRightInd/>
              <w:textAlignment w:val="auto"/>
              <w:rPr>
                <w:rFonts w:ascii="Times New Roman" w:hAnsi="Times New Roman"/>
                <w:color w:val="FF0000"/>
                <w:sz w:val="20"/>
                <w:szCs w:val="20"/>
                <w:highlight w:val="yellow"/>
                <w:lang w:val="en-US"/>
              </w:rPr>
            </w:pPr>
            <w:r w:rsidRPr="00FC5372">
              <w:rPr>
                <w:rFonts w:ascii="Times New Roman" w:hAnsi="Times New Roman"/>
                <w:color w:val="FF0000"/>
                <w:sz w:val="20"/>
                <w:szCs w:val="20"/>
                <w:highlight w:val="yellow"/>
                <w:lang w:val="en-US"/>
              </w:rPr>
              <w:t>It is desired to apply methods to handle generalization aspects (e.g., model fine-tuning/re-training, mixed training dataset, model switching).</w:t>
            </w:r>
          </w:p>
          <w:p w14:paraId="4088F0C6" w14:textId="77777777" w:rsidR="00ED1207" w:rsidRPr="00FE09BA" w:rsidRDefault="00ED1207" w:rsidP="004A0728">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t xml:space="preserve">It is </w:t>
            </w:r>
            <w:r w:rsidRPr="00932373">
              <w:rPr>
                <w:rFonts w:ascii="Times New Roman" w:hAnsi="Times New Roman"/>
                <w:color w:val="FF0000"/>
                <w:sz w:val="20"/>
                <w:szCs w:val="20"/>
                <w:lang w:val="en-US"/>
              </w:rPr>
              <w:t>desired</w:t>
            </w:r>
            <w:r w:rsidRPr="00FE09BA">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6089ABA7" w14:textId="4DF61C2D" w:rsidR="00ED1207" w:rsidRDefault="00ED1207" w:rsidP="004A0728">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t xml:space="preserve">If AI/ML based positioning </w:t>
            </w:r>
            <w:r w:rsidRPr="009E20C7">
              <w:rPr>
                <w:rFonts w:ascii="Times New Roman" w:hAnsi="Times New Roman"/>
                <w:color w:val="FF0000"/>
                <w:sz w:val="20"/>
                <w:szCs w:val="20"/>
                <w:highlight w:val="yellow"/>
                <w:lang w:val="en-US"/>
              </w:rPr>
              <w:t xml:space="preserve">is </w:t>
            </w:r>
            <w:r w:rsidR="00932373" w:rsidRPr="009E20C7">
              <w:rPr>
                <w:rFonts w:ascii="Times New Roman" w:hAnsi="Times New Roman"/>
                <w:color w:val="FF0000"/>
                <w:sz w:val="20"/>
                <w:szCs w:val="20"/>
                <w:highlight w:val="yellow"/>
                <w:lang w:val="en-US"/>
              </w:rPr>
              <w:t xml:space="preserve">considered for </w:t>
            </w:r>
            <w:r w:rsidR="00932373" w:rsidRPr="00932373">
              <w:rPr>
                <w:rFonts w:ascii="Times New Roman" w:hAnsi="Times New Roman"/>
                <w:color w:val="FF0000"/>
                <w:sz w:val="20"/>
                <w:szCs w:val="20"/>
                <w:highlight w:val="yellow"/>
                <w:lang w:val="en-US"/>
              </w:rPr>
              <w:t>normative work</w:t>
            </w:r>
            <w:r w:rsidRPr="00FE09BA">
              <w:rPr>
                <w:rFonts w:ascii="Times New Roman" w:hAnsi="Times New Roman"/>
                <w:color w:val="FF0000"/>
                <w:sz w:val="20"/>
                <w:szCs w:val="20"/>
                <w:lang w:val="en-US"/>
              </w:rPr>
              <w:t xml:space="preserve">, it is </w:t>
            </w:r>
            <w:r w:rsidRPr="00932373">
              <w:rPr>
                <w:rFonts w:ascii="Times New Roman" w:hAnsi="Times New Roman"/>
                <w:color w:val="FF0000"/>
                <w:sz w:val="20"/>
                <w:szCs w:val="20"/>
                <w:lang w:val="en-US"/>
              </w:rPr>
              <w:t>desired</w:t>
            </w:r>
            <w:r w:rsidRPr="00FE09BA">
              <w:rPr>
                <w:rFonts w:ascii="Times New Roman" w:hAnsi="Times New Roman"/>
                <w:color w:val="FF0000"/>
                <w:sz w:val="20"/>
                <w:szCs w:val="20"/>
                <w:lang w:val="en-US"/>
              </w:rPr>
              <w:t xml:space="preserve"> to further investigate the model input type (e.g., CIR, PDP, DP), dimension (e.g., parameters N'</w:t>
            </w:r>
            <w:r w:rsidRPr="00FE09BA">
              <w:rPr>
                <w:rFonts w:ascii="Times New Roman" w:hAnsi="Times New Roman"/>
                <w:color w:val="FF0000"/>
                <w:sz w:val="20"/>
                <w:szCs w:val="20"/>
                <w:vertAlign w:val="subscript"/>
                <w:lang w:val="en-US"/>
              </w:rPr>
              <w:t>TRP</w:t>
            </w:r>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t</w:t>
            </w:r>
            <w:proofErr w:type="spellEnd"/>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t</w:t>
            </w:r>
            <w:proofErr w:type="spellEnd"/>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port</w:t>
            </w:r>
            <w:proofErr w:type="spellEnd"/>
            <w:r w:rsidRPr="00FE09BA">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75A3BDE4" w14:textId="0F9DB292" w:rsidR="0033623F" w:rsidRDefault="0033623F" w:rsidP="0033623F">
            <w:pPr>
              <w:textAlignment w:val="auto"/>
              <w:rPr>
                <w:color w:val="FF0000"/>
                <w:sz w:val="20"/>
                <w:szCs w:val="20"/>
                <w:lang w:val="en-US"/>
              </w:rPr>
            </w:pPr>
          </w:p>
          <w:p w14:paraId="1C8B09B3" w14:textId="28136D28" w:rsidR="00ED1207" w:rsidRPr="0033623F" w:rsidRDefault="0033623F" w:rsidP="0033623F">
            <w:pPr>
              <w:jc w:val="center"/>
              <w:rPr>
                <w:rFonts w:eastAsia="SimSun"/>
                <w:b/>
                <w:iCs/>
                <w:color w:val="FF0000"/>
                <w:lang w:val="de-DE"/>
              </w:rPr>
            </w:pPr>
            <w:r>
              <w:rPr>
                <w:rFonts w:eastAsia="SimSun"/>
                <w:b/>
                <w:iCs/>
                <w:color w:val="FF0000"/>
                <w:lang w:val="de-DE"/>
              </w:rPr>
              <w:lastRenderedPageBreak/>
              <w:t>&lt;Unchanged text is omitted&gt;</w:t>
            </w:r>
          </w:p>
          <w:p w14:paraId="1CFFDE50" w14:textId="14F2A81B" w:rsidR="00ED1207" w:rsidRDefault="00ED1207" w:rsidP="004A0728">
            <w:pPr>
              <w:overflowPunct/>
              <w:autoSpaceDE/>
              <w:autoSpaceDN/>
              <w:adjustRightInd/>
              <w:spacing w:after="0"/>
              <w:textAlignment w:val="auto"/>
            </w:pPr>
            <w:r>
              <w:rPr>
                <w:rFonts w:eastAsia="Calibri"/>
                <w:lang w:val="de-DE"/>
              </w:rPr>
              <w:t>=======================  End of text proposal to TR 38.843 v</w:t>
            </w:r>
            <w:r w:rsidR="00D57301">
              <w:rPr>
                <w:rFonts w:eastAsia="Calibri"/>
                <w:lang w:val="de-DE"/>
              </w:rPr>
              <w:t>1.2.0</w:t>
            </w:r>
            <w:r>
              <w:rPr>
                <w:rFonts w:eastAsia="Calibri"/>
                <w:lang w:val="de-DE"/>
              </w:rPr>
              <w:t xml:space="preserve"> ====================</w:t>
            </w:r>
          </w:p>
          <w:p w14:paraId="1F006514" w14:textId="77777777" w:rsidR="00ED1207" w:rsidRDefault="00ED1207" w:rsidP="004A0728">
            <w:pPr>
              <w:overflowPunct/>
              <w:autoSpaceDE/>
              <w:autoSpaceDN/>
              <w:adjustRightInd/>
              <w:spacing w:after="0"/>
              <w:textAlignment w:val="auto"/>
            </w:pPr>
          </w:p>
        </w:tc>
      </w:tr>
    </w:tbl>
    <w:p w14:paraId="414EA004" w14:textId="77777777" w:rsidR="00ED1207" w:rsidRDefault="00ED1207" w:rsidP="00ED1207">
      <w:pPr>
        <w:overflowPunct/>
        <w:autoSpaceDE/>
        <w:autoSpaceDN/>
        <w:adjustRightInd/>
        <w:spacing w:after="0"/>
        <w:textAlignment w:val="auto"/>
      </w:pPr>
    </w:p>
    <w:p w14:paraId="09837F94" w14:textId="77777777" w:rsidR="00ED1207" w:rsidRDefault="00ED1207"/>
    <w:p w14:paraId="270CF242" w14:textId="258EAEA4" w:rsidR="002A45A2" w:rsidRDefault="002A45A2" w:rsidP="002A45A2">
      <w:pPr>
        <w:pStyle w:val="Heading1"/>
        <w:numPr>
          <w:ilvl w:val="0"/>
          <w:numId w:val="13"/>
        </w:numPr>
      </w:pPr>
      <w:r>
        <w:rPr>
          <w:lang w:val="en-US"/>
        </w:rPr>
        <w:t>Proposals for Thursday online session</w:t>
      </w:r>
    </w:p>
    <w:p w14:paraId="3AF70DAC" w14:textId="77777777" w:rsidR="002A45A2" w:rsidRDefault="002A45A2" w:rsidP="002A45A2">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3.4-1</w:t>
      </w:r>
    </w:p>
    <w:p w14:paraId="32D45C19" w14:textId="77777777" w:rsidR="002A45A2" w:rsidRDefault="002A45A2" w:rsidP="002A45A2">
      <w:r>
        <w:t>Adopt the text proposal for additional high-level summary of evaluations of AI/ML based positioning in the study item.</w:t>
      </w:r>
    </w:p>
    <w:tbl>
      <w:tblPr>
        <w:tblStyle w:val="TableGrid"/>
        <w:tblW w:w="0" w:type="auto"/>
        <w:tblLook w:val="04A0" w:firstRow="1" w:lastRow="0" w:firstColumn="1" w:lastColumn="0" w:noHBand="0" w:noVBand="1"/>
      </w:tblPr>
      <w:tblGrid>
        <w:gridCol w:w="9629"/>
      </w:tblGrid>
      <w:tr w:rsidR="002A45A2" w14:paraId="5708FF5B" w14:textId="77777777" w:rsidTr="00AB05F3">
        <w:tc>
          <w:tcPr>
            <w:tcW w:w="9629" w:type="dxa"/>
          </w:tcPr>
          <w:p w14:paraId="17DDF20B" w14:textId="77777777" w:rsidR="002A45A2" w:rsidRDefault="002A45A2" w:rsidP="00AB05F3">
            <w:pPr>
              <w:rPr>
                <w:rFonts w:eastAsia="Calibri"/>
                <w:lang w:val="de-DE"/>
              </w:rPr>
            </w:pPr>
            <w:r>
              <w:rPr>
                <w:rFonts w:eastAsia="Calibri"/>
                <w:lang w:val="de-DE"/>
              </w:rPr>
              <w:t>======================= Start of text proposal to TR 38.843 v1.2.0 ====================</w:t>
            </w:r>
          </w:p>
          <w:p w14:paraId="389B43FF" w14:textId="77777777" w:rsidR="002A45A2" w:rsidRDefault="002A45A2" w:rsidP="00AB05F3">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378C69B9" w14:textId="77777777" w:rsidR="002A45A2" w:rsidRPr="00FE09BA" w:rsidRDefault="002A45A2" w:rsidP="00AB05F3">
            <w:pPr>
              <w:rPr>
                <w:rFonts w:eastAsia="Calibri"/>
                <w:lang w:val="de-DE"/>
              </w:rPr>
            </w:pPr>
            <w:r w:rsidRPr="00FE09BA">
              <w:rPr>
                <w:rFonts w:eastAsia="Calibri"/>
                <w:lang w:val="de-DE"/>
              </w:rPr>
              <w:t>...</w:t>
            </w:r>
          </w:p>
          <w:p w14:paraId="20C0C11D" w14:textId="77777777" w:rsidR="002A45A2" w:rsidRPr="00FE09BA" w:rsidRDefault="002A45A2" w:rsidP="00AB05F3">
            <w:pPr>
              <w:rPr>
                <w:rFonts w:eastAsia="Calibri"/>
                <w:lang w:val="de-DE"/>
              </w:rPr>
            </w:pPr>
            <w:r w:rsidRPr="00FE09BA">
              <w:rPr>
                <w:rFonts w:eastAsia="Calibri"/>
                <w:lang w:val="de-DE"/>
              </w:rPr>
              <w:t xml:space="preserve">Based on RAN1 evaluations of AI/ML based positioning, </w:t>
            </w:r>
          </w:p>
          <w:p w14:paraId="1DBD4663" w14:textId="77777777" w:rsidR="002A45A2" w:rsidRPr="00CF106D" w:rsidRDefault="002A45A2" w:rsidP="00AB05F3">
            <w:pPr>
              <w:pStyle w:val="ListParagraph"/>
              <w:numPr>
                <w:ilvl w:val="3"/>
                <w:numId w:val="15"/>
              </w:numPr>
              <w:textAlignment w:val="auto"/>
              <w:rPr>
                <w:rFonts w:ascii="Times New Roman" w:hAnsi="Times New Roman"/>
                <w:sz w:val="20"/>
                <w:szCs w:val="20"/>
                <w:lang w:val="en-US"/>
              </w:rPr>
            </w:pPr>
            <w:r w:rsidRPr="00CF106D">
              <w:rPr>
                <w:rFonts w:ascii="Times New Roman" w:hAnsi="Times New Roman"/>
                <w:sz w:val="20"/>
                <w:szCs w:val="20"/>
                <w:lang w:val="en-US"/>
              </w:rPr>
              <w:t>…</w:t>
            </w:r>
          </w:p>
          <w:p w14:paraId="0141F712" w14:textId="77777777" w:rsidR="002A45A2" w:rsidRDefault="002A45A2" w:rsidP="00AB05F3">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t xml:space="preserve">If </w:t>
            </w:r>
            <w:r w:rsidRPr="00CF106D">
              <w:rPr>
                <w:rFonts w:ascii="Times New Roman" w:hAnsi="Times New Roman"/>
                <w:color w:val="FF0000"/>
                <w:sz w:val="20"/>
                <w:szCs w:val="20"/>
                <w:lang w:val="en-US"/>
              </w:rPr>
              <w:t>AI/ML based positioning is considered for normative work, it is</w:t>
            </w:r>
            <w:r w:rsidRPr="00FE09BA">
              <w:rPr>
                <w:rFonts w:ascii="Times New Roman" w:hAnsi="Times New Roman"/>
                <w:color w:val="FF0000"/>
                <w:sz w:val="20"/>
                <w:szCs w:val="20"/>
                <w:lang w:val="en-US"/>
              </w:rPr>
              <w:t xml:space="preserve"> </w:t>
            </w:r>
            <w:r w:rsidRPr="00932373">
              <w:rPr>
                <w:rFonts w:ascii="Times New Roman" w:hAnsi="Times New Roman"/>
                <w:color w:val="FF0000"/>
                <w:sz w:val="20"/>
                <w:szCs w:val="20"/>
                <w:lang w:val="en-US"/>
              </w:rPr>
              <w:t>desired</w:t>
            </w:r>
            <w:r w:rsidRPr="00FE09BA">
              <w:rPr>
                <w:rFonts w:ascii="Times New Roman" w:hAnsi="Times New Roman"/>
                <w:color w:val="FF0000"/>
                <w:sz w:val="20"/>
                <w:szCs w:val="20"/>
                <w:lang w:val="en-US"/>
              </w:rPr>
              <w:t xml:space="preserve"> to further investigate</w:t>
            </w:r>
            <w:r>
              <w:rPr>
                <w:rFonts w:ascii="Times New Roman" w:hAnsi="Times New Roman"/>
                <w:color w:val="FF0000"/>
                <w:sz w:val="20"/>
                <w:szCs w:val="20"/>
                <w:lang w:val="en-US"/>
              </w:rPr>
              <w:t xml:space="preserve"> </w:t>
            </w:r>
            <w:r w:rsidRPr="007919F5">
              <w:rPr>
                <w:rFonts w:ascii="Times New Roman" w:hAnsi="Times New Roman"/>
                <w:color w:val="FF0000"/>
                <w:sz w:val="20"/>
                <w:szCs w:val="20"/>
                <w:highlight w:val="yellow"/>
                <w:lang w:val="en-US"/>
              </w:rPr>
              <w:t>model input design aspects</w:t>
            </w:r>
            <w:r>
              <w:rPr>
                <w:rFonts w:ascii="Times New Roman" w:hAnsi="Times New Roman"/>
                <w:color w:val="FF0000"/>
                <w:sz w:val="20"/>
                <w:szCs w:val="20"/>
                <w:highlight w:val="yellow"/>
                <w:lang w:val="en-US"/>
              </w:rPr>
              <w:t xml:space="preserve"> (</w:t>
            </w:r>
            <w:r w:rsidRPr="007919F5">
              <w:rPr>
                <w:rFonts w:ascii="Times New Roman" w:hAnsi="Times New Roman"/>
                <w:color w:val="FF0000"/>
                <w:sz w:val="20"/>
                <w:szCs w:val="20"/>
                <w:highlight w:val="yellow"/>
                <w:lang w:val="en-US"/>
              </w:rPr>
              <w:t>including necessity/applicability to different cases):</w:t>
            </w:r>
            <w:r>
              <w:rPr>
                <w:rFonts w:ascii="Times New Roman" w:hAnsi="Times New Roman"/>
                <w:color w:val="FF0000"/>
                <w:sz w:val="20"/>
                <w:szCs w:val="20"/>
                <w:lang w:val="en-US"/>
              </w:rPr>
              <w:t xml:space="preserve"> </w:t>
            </w:r>
            <w:r w:rsidRPr="00FE09BA">
              <w:rPr>
                <w:rFonts w:ascii="Times New Roman" w:hAnsi="Times New Roman"/>
                <w:color w:val="FF0000"/>
                <w:sz w:val="20"/>
                <w:szCs w:val="20"/>
                <w:lang w:val="en-US"/>
              </w:rPr>
              <w:t>the model input type (e.g., CIR, PDP, DP), dimension (e.g., parameters N'</w:t>
            </w:r>
            <w:r w:rsidRPr="00FE09BA">
              <w:rPr>
                <w:rFonts w:ascii="Times New Roman" w:hAnsi="Times New Roman"/>
                <w:color w:val="FF0000"/>
                <w:sz w:val="20"/>
                <w:szCs w:val="20"/>
                <w:vertAlign w:val="subscript"/>
                <w:lang w:val="en-US"/>
              </w:rPr>
              <w:t>TRP</w:t>
            </w:r>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t</w:t>
            </w:r>
            <w:proofErr w:type="spellEnd"/>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t</w:t>
            </w:r>
            <w:proofErr w:type="spellEnd"/>
            <w:r w:rsidRPr="00FE09BA">
              <w:rPr>
                <w:rFonts w:ascii="Times New Roman" w:hAnsi="Times New Roman"/>
                <w:color w:val="FF0000"/>
                <w:sz w:val="20"/>
                <w:szCs w:val="20"/>
                <w:lang w:val="en-US"/>
              </w:rPr>
              <w:t xml:space="preserve">, </w:t>
            </w:r>
            <w:proofErr w:type="spellStart"/>
            <w:r w:rsidRPr="00FE09BA">
              <w:rPr>
                <w:rFonts w:ascii="Times New Roman" w:hAnsi="Times New Roman"/>
                <w:color w:val="FF0000"/>
                <w:sz w:val="20"/>
                <w:szCs w:val="20"/>
                <w:lang w:val="en-US"/>
              </w:rPr>
              <w:t>N</w:t>
            </w:r>
            <w:r w:rsidRPr="00FE09BA">
              <w:rPr>
                <w:rFonts w:ascii="Times New Roman" w:hAnsi="Times New Roman"/>
                <w:color w:val="FF0000"/>
                <w:sz w:val="20"/>
                <w:szCs w:val="20"/>
                <w:vertAlign w:val="subscript"/>
                <w:lang w:val="en-US"/>
              </w:rPr>
              <w:t>port</w:t>
            </w:r>
            <w:proofErr w:type="spellEnd"/>
            <w:r w:rsidRPr="00FE09BA">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5AB01C5E" w14:textId="77777777" w:rsidR="002A45A2" w:rsidRDefault="002A45A2" w:rsidP="00AB05F3">
            <w:pPr>
              <w:textAlignment w:val="auto"/>
              <w:rPr>
                <w:color w:val="FF0000"/>
                <w:sz w:val="20"/>
                <w:szCs w:val="20"/>
                <w:lang w:val="en-US"/>
              </w:rPr>
            </w:pPr>
          </w:p>
          <w:p w14:paraId="313D3025" w14:textId="77777777" w:rsidR="002A45A2" w:rsidRPr="0033623F" w:rsidRDefault="002A45A2" w:rsidP="00AB05F3">
            <w:pPr>
              <w:jc w:val="center"/>
              <w:rPr>
                <w:rFonts w:eastAsia="SimSun"/>
                <w:b/>
                <w:iCs/>
                <w:color w:val="FF0000"/>
                <w:lang w:val="de-DE"/>
              </w:rPr>
            </w:pPr>
            <w:r>
              <w:rPr>
                <w:rFonts w:eastAsia="SimSun"/>
                <w:b/>
                <w:iCs/>
                <w:color w:val="FF0000"/>
                <w:lang w:val="de-DE"/>
              </w:rPr>
              <w:t>&lt;Unchanged text is omitted&gt;</w:t>
            </w:r>
          </w:p>
          <w:p w14:paraId="136CD343" w14:textId="77777777" w:rsidR="002A45A2" w:rsidRDefault="002A45A2" w:rsidP="00AB05F3">
            <w:pPr>
              <w:overflowPunct/>
              <w:autoSpaceDE/>
              <w:autoSpaceDN/>
              <w:adjustRightInd/>
              <w:spacing w:after="0"/>
              <w:textAlignment w:val="auto"/>
            </w:pPr>
            <w:r>
              <w:rPr>
                <w:rFonts w:eastAsia="Calibri"/>
                <w:lang w:val="de-DE"/>
              </w:rPr>
              <w:t>=======================  End of text proposal to TR 38.843 v1.2.0 ====================</w:t>
            </w:r>
          </w:p>
          <w:p w14:paraId="50F16052" w14:textId="77777777" w:rsidR="002A45A2" w:rsidRDefault="002A45A2" w:rsidP="00AB05F3">
            <w:pPr>
              <w:overflowPunct/>
              <w:autoSpaceDE/>
              <w:autoSpaceDN/>
              <w:adjustRightInd/>
              <w:spacing w:after="0"/>
              <w:textAlignment w:val="auto"/>
            </w:pPr>
          </w:p>
        </w:tc>
      </w:tr>
    </w:tbl>
    <w:p w14:paraId="0C5044A6" w14:textId="73B8CE47" w:rsidR="00745D0F" w:rsidRDefault="00745D0F"/>
    <w:p w14:paraId="73F72B34" w14:textId="77777777" w:rsidR="00B658EC" w:rsidRDefault="00B658EC" w:rsidP="00B658EC">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3.4-2</w:t>
      </w:r>
    </w:p>
    <w:p w14:paraId="13CE7F52" w14:textId="7BE8EBE0" w:rsidR="00B658EC" w:rsidRDefault="00B658EC">
      <w:r>
        <w:t>Adopt the text proposal for additional high-level summary of evaluations of AI/ML based positioning in the study item.</w:t>
      </w:r>
    </w:p>
    <w:tbl>
      <w:tblPr>
        <w:tblStyle w:val="TableGrid"/>
        <w:tblW w:w="0" w:type="auto"/>
        <w:tblLook w:val="04A0" w:firstRow="1" w:lastRow="0" w:firstColumn="1" w:lastColumn="0" w:noHBand="0" w:noVBand="1"/>
      </w:tblPr>
      <w:tblGrid>
        <w:gridCol w:w="9629"/>
      </w:tblGrid>
      <w:tr w:rsidR="002A45A2" w14:paraId="5BB53B00" w14:textId="77777777" w:rsidTr="00AB05F3">
        <w:tc>
          <w:tcPr>
            <w:tcW w:w="9629" w:type="dxa"/>
          </w:tcPr>
          <w:p w14:paraId="1E793F2A" w14:textId="77777777" w:rsidR="002A45A2" w:rsidRDefault="002A45A2" w:rsidP="00AB05F3">
            <w:pPr>
              <w:rPr>
                <w:rFonts w:eastAsia="Calibri"/>
                <w:lang w:val="de-DE"/>
              </w:rPr>
            </w:pPr>
            <w:r>
              <w:rPr>
                <w:rFonts w:eastAsia="Calibri"/>
                <w:lang w:val="de-DE"/>
              </w:rPr>
              <w:t>======================= Start of text proposal to TR 38.843 v1.2.0 ====================</w:t>
            </w:r>
          </w:p>
          <w:p w14:paraId="2C78FB23" w14:textId="77777777" w:rsidR="002A45A2" w:rsidRDefault="002A45A2" w:rsidP="00AB05F3">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38472F21" w14:textId="77777777" w:rsidR="002A45A2" w:rsidRDefault="002A45A2" w:rsidP="00AB05F3">
            <w:pPr>
              <w:rPr>
                <w:rFonts w:eastAsia="Calibri"/>
                <w:i/>
                <w:iCs/>
                <w:lang w:val="de-DE"/>
              </w:rPr>
            </w:pPr>
            <w:r>
              <w:rPr>
                <w:rFonts w:eastAsia="Calibri"/>
                <w:i/>
                <w:iCs/>
                <w:lang w:val="de-DE"/>
              </w:rPr>
              <w:t xml:space="preserve">Editor’s note: Section for FL to summarize the evaluations. </w:t>
            </w:r>
          </w:p>
          <w:p w14:paraId="1DE7CE6C" w14:textId="77777777" w:rsidR="002A45A2" w:rsidRDefault="002A45A2" w:rsidP="00AB05F3">
            <w:pPr>
              <w:overflowPunct/>
              <w:autoSpaceDE/>
              <w:autoSpaceDN/>
              <w:adjustRightInd/>
              <w:spacing w:after="0"/>
              <w:textAlignment w:val="auto"/>
            </w:pPr>
          </w:p>
          <w:p w14:paraId="60E6B902" w14:textId="77777777" w:rsidR="002A45A2" w:rsidRPr="00FE09BA" w:rsidRDefault="002A45A2" w:rsidP="00AB05F3">
            <w:pPr>
              <w:rPr>
                <w:rFonts w:eastAsia="Calibri"/>
                <w:lang w:val="de-DE"/>
              </w:rPr>
            </w:pPr>
            <w:r w:rsidRPr="00FE09BA">
              <w:rPr>
                <w:rFonts w:eastAsia="Calibri"/>
                <w:lang w:val="de-DE"/>
              </w:rPr>
              <w:t>...</w:t>
            </w:r>
          </w:p>
          <w:p w14:paraId="0E546F46" w14:textId="77777777" w:rsidR="002A45A2" w:rsidRPr="00FE09BA" w:rsidRDefault="002A45A2" w:rsidP="00AB05F3">
            <w:pPr>
              <w:rPr>
                <w:rFonts w:eastAsia="Calibri"/>
                <w:lang w:val="de-DE"/>
              </w:rPr>
            </w:pPr>
            <w:r w:rsidRPr="00FE09BA">
              <w:rPr>
                <w:rFonts w:eastAsia="Calibri"/>
                <w:lang w:val="de-DE"/>
              </w:rPr>
              <w:t xml:space="preserve">Based on RAN1 evaluations of AI/ML based positioning, </w:t>
            </w:r>
          </w:p>
          <w:p w14:paraId="583D9955" w14:textId="77777777" w:rsidR="002A45A2" w:rsidRPr="00FE09BA" w:rsidRDefault="002A45A2" w:rsidP="00AB05F3">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4E3047F7" w14:textId="77777777" w:rsidR="002A45A2" w:rsidRPr="00FE09BA" w:rsidRDefault="002A45A2" w:rsidP="00AB05F3">
            <w:pPr>
              <w:pStyle w:val="ListParagraph"/>
              <w:numPr>
                <w:ilvl w:val="3"/>
                <w:numId w:val="15"/>
              </w:numPr>
              <w:textAlignment w:val="auto"/>
              <w:rPr>
                <w:rFonts w:ascii="Times New Roman" w:hAnsi="Times New Roman"/>
                <w:sz w:val="20"/>
                <w:szCs w:val="20"/>
                <w:lang w:val="en-US"/>
              </w:rPr>
            </w:pPr>
            <w:r w:rsidRPr="00FE09BA">
              <w:rPr>
                <w:rFonts w:ascii="Times New Roman" w:hAnsi="Times New Roman"/>
                <w:sz w:val="20"/>
                <w:szCs w:val="20"/>
                <w:lang w:val="en-US"/>
              </w:rPr>
              <w:t>Both UE-side model and NW-side model can significantly improve the positioning accuracy compared to existing RAT-dependent positioning methods.</w:t>
            </w:r>
          </w:p>
          <w:p w14:paraId="2D45B2C3" w14:textId="77777777" w:rsidR="002A45A2" w:rsidRPr="004A0728" w:rsidRDefault="002A45A2" w:rsidP="00AB05F3">
            <w:pPr>
              <w:pStyle w:val="ListParagraph"/>
              <w:overflowPunct/>
              <w:autoSpaceDE/>
              <w:autoSpaceDN/>
              <w:adjustRightInd/>
              <w:textAlignment w:val="auto"/>
              <w:rPr>
                <w:rFonts w:ascii="Times New Roman" w:hAnsi="Times New Roman"/>
                <w:color w:val="FF0000"/>
                <w:sz w:val="20"/>
                <w:szCs w:val="20"/>
                <w:highlight w:val="yellow"/>
                <w:lang w:val="en-US"/>
              </w:rPr>
            </w:pPr>
          </w:p>
          <w:p w14:paraId="65E7A91F" w14:textId="77777777" w:rsidR="002A45A2" w:rsidRPr="004A0728" w:rsidRDefault="002A45A2" w:rsidP="00AB05F3">
            <w:pPr>
              <w:pStyle w:val="ListParagraph"/>
              <w:numPr>
                <w:ilvl w:val="0"/>
                <w:numId w:val="29"/>
              </w:numPr>
              <w:overflowPunct/>
              <w:autoSpaceDE/>
              <w:autoSpaceDN/>
              <w:adjustRightInd/>
              <w:textAlignment w:val="auto"/>
              <w:rPr>
                <w:rFonts w:ascii="Times New Roman" w:hAnsi="Times New Roman"/>
                <w:color w:val="FF0000"/>
                <w:sz w:val="20"/>
                <w:szCs w:val="20"/>
                <w:highlight w:val="yellow"/>
                <w:lang w:val="en-US"/>
              </w:rPr>
            </w:pPr>
            <w:r w:rsidRPr="00FC5372">
              <w:rPr>
                <w:rFonts w:ascii="Times New Roman" w:hAnsi="Times New Roman"/>
                <w:color w:val="FF0000"/>
                <w:sz w:val="20"/>
                <w:szCs w:val="20"/>
                <w:highlight w:val="yellow"/>
                <w:lang w:val="en-US"/>
              </w:rPr>
              <w:t>It is desired to apply methods to handle generalization aspects</w:t>
            </w:r>
            <w:r>
              <w:rPr>
                <w:rFonts w:ascii="Times New Roman" w:hAnsi="Times New Roman"/>
                <w:color w:val="FF0000"/>
                <w:sz w:val="20"/>
                <w:szCs w:val="20"/>
                <w:highlight w:val="yellow"/>
                <w:lang w:val="en-US"/>
              </w:rPr>
              <w:t xml:space="preserve"> including </w:t>
            </w:r>
            <w:r w:rsidRPr="00FC5372">
              <w:rPr>
                <w:rFonts w:ascii="Times New Roman" w:hAnsi="Times New Roman"/>
                <w:color w:val="FF0000"/>
                <w:sz w:val="20"/>
                <w:szCs w:val="20"/>
                <w:highlight w:val="yellow"/>
                <w:lang w:val="en-US"/>
              </w:rPr>
              <w:t>model fine-tuning/re-training, mixed training dataset</w:t>
            </w:r>
            <w:r>
              <w:rPr>
                <w:rFonts w:ascii="Times New Roman" w:hAnsi="Times New Roman"/>
                <w:color w:val="FF0000"/>
                <w:sz w:val="20"/>
                <w:szCs w:val="20"/>
                <w:highlight w:val="yellow"/>
                <w:lang w:val="en-US"/>
              </w:rPr>
              <w:t>, and model switching (if feasible).</w:t>
            </w:r>
          </w:p>
          <w:p w14:paraId="034FF2A4" w14:textId="77777777" w:rsidR="002A45A2" w:rsidRPr="004A0728" w:rsidRDefault="002A45A2" w:rsidP="00AB05F3">
            <w:pPr>
              <w:pStyle w:val="ListParagraph"/>
              <w:overflowPunct/>
              <w:autoSpaceDE/>
              <w:autoSpaceDN/>
              <w:adjustRightInd/>
              <w:textAlignment w:val="auto"/>
              <w:rPr>
                <w:rFonts w:ascii="Times New Roman" w:hAnsi="Times New Roman"/>
                <w:color w:val="FF0000"/>
                <w:sz w:val="20"/>
                <w:szCs w:val="20"/>
                <w:highlight w:val="yellow"/>
                <w:lang w:val="en-US"/>
              </w:rPr>
            </w:pPr>
          </w:p>
          <w:p w14:paraId="2D1C3208" w14:textId="77777777" w:rsidR="002A45A2" w:rsidRPr="00FE09BA" w:rsidRDefault="002A45A2" w:rsidP="00AB05F3">
            <w:pPr>
              <w:pStyle w:val="ListParagraph"/>
              <w:numPr>
                <w:ilvl w:val="3"/>
                <w:numId w:val="15"/>
              </w:numPr>
              <w:textAlignment w:val="auto"/>
              <w:rPr>
                <w:rFonts w:ascii="Times New Roman" w:hAnsi="Times New Roman"/>
                <w:color w:val="FF0000"/>
                <w:sz w:val="20"/>
                <w:szCs w:val="20"/>
                <w:lang w:val="en-US"/>
              </w:rPr>
            </w:pPr>
            <w:r w:rsidRPr="00FE09BA">
              <w:rPr>
                <w:rFonts w:ascii="Times New Roman" w:hAnsi="Times New Roman"/>
                <w:color w:val="FF0000"/>
                <w:sz w:val="20"/>
                <w:szCs w:val="20"/>
                <w:lang w:val="en-US"/>
              </w:rPr>
              <w:t xml:space="preserve">It is </w:t>
            </w:r>
            <w:r w:rsidRPr="00932373">
              <w:rPr>
                <w:rFonts w:ascii="Times New Roman" w:hAnsi="Times New Roman"/>
                <w:color w:val="FF0000"/>
                <w:sz w:val="20"/>
                <w:szCs w:val="20"/>
                <w:lang w:val="en-US"/>
              </w:rPr>
              <w:t>desired</w:t>
            </w:r>
            <w:r w:rsidRPr="00FE09BA">
              <w:rPr>
                <w:rFonts w:ascii="Times New Roman" w:hAnsi="Times New Roman"/>
                <w:color w:val="FF0000"/>
                <w:sz w:val="20"/>
                <w:szCs w:val="20"/>
                <w:lang w:val="en-US"/>
              </w:rPr>
              <w:t xml:space="preserve"> to consider training data collection requirements</w:t>
            </w:r>
            <w:r>
              <w:rPr>
                <w:rFonts w:ascii="Times New Roman" w:hAnsi="Times New Roman"/>
                <w:color w:val="FF0000"/>
                <w:sz w:val="20"/>
                <w:szCs w:val="20"/>
                <w:lang w:val="en-US"/>
              </w:rPr>
              <w:t xml:space="preserve">, </w:t>
            </w:r>
            <w:proofErr w:type="gramStart"/>
            <w:r>
              <w:rPr>
                <w:rFonts w:ascii="Times New Roman" w:hAnsi="Times New Roman"/>
                <w:color w:val="FF0000"/>
                <w:sz w:val="20"/>
                <w:szCs w:val="20"/>
                <w:lang w:val="en-US"/>
              </w:rPr>
              <w:t>including:</w:t>
            </w:r>
            <w:proofErr w:type="gramEnd"/>
            <w:r w:rsidRPr="00FE09BA">
              <w:rPr>
                <w:rFonts w:ascii="Times New Roman" w:hAnsi="Times New Roman"/>
                <w:color w:val="FF0000"/>
                <w:sz w:val="20"/>
                <w:szCs w:val="20"/>
                <w:lang w:val="en-US"/>
              </w:rPr>
              <w:t xml:space="preserve"> size of training dataset and UE uniform distribution, label error, mixed training dataset and/or scenario-specific training dataset.</w:t>
            </w:r>
          </w:p>
          <w:p w14:paraId="2DB81615" w14:textId="77777777" w:rsidR="002A45A2" w:rsidRDefault="002A45A2" w:rsidP="00AB05F3">
            <w:pPr>
              <w:textAlignment w:val="auto"/>
              <w:rPr>
                <w:color w:val="FF0000"/>
                <w:sz w:val="20"/>
                <w:szCs w:val="20"/>
                <w:lang w:val="en-US"/>
              </w:rPr>
            </w:pPr>
          </w:p>
          <w:p w14:paraId="0A33DE74" w14:textId="77777777" w:rsidR="002A45A2" w:rsidRPr="0033623F" w:rsidRDefault="002A45A2" w:rsidP="00AB05F3">
            <w:pPr>
              <w:jc w:val="center"/>
              <w:rPr>
                <w:rFonts w:eastAsia="SimSun"/>
                <w:b/>
                <w:iCs/>
                <w:color w:val="FF0000"/>
                <w:lang w:val="de-DE"/>
              </w:rPr>
            </w:pPr>
            <w:r>
              <w:rPr>
                <w:rFonts w:eastAsia="SimSun"/>
                <w:b/>
                <w:iCs/>
                <w:color w:val="FF0000"/>
                <w:lang w:val="de-DE"/>
              </w:rPr>
              <w:lastRenderedPageBreak/>
              <w:t>&lt;Unchanged text is omitted&gt;</w:t>
            </w:r>
          </w:p>
          <w:p w14:paraId="02E9ABD0" w14:textId="77777777" w:rsidR="002A45A2" w:rsidRDefault="002A45A2" w:rsidP="00AB05F3">
            <w:pPr>
              <w:overflowPunct/>
              <w:autoSpaceDE/>
              <w:autoSpaceDN/>
              <w:adjustRightInd/>
              <w:spacing w:after="0"/>
              <w:textAlignment w:val="auto"/>
            </w:pPr>
            <w:r>
              <w:rPr>
                <w:rFonts w:eastAsia="Calibri"/>
                <w:lang w:val="de-DE"/>
              </w:rPr>
              <w:t>=======================  End of text proposal to TR 38.843 v1.2.0 ====================</w:t>
            </w:r>
          </w:p>
          <w:p w14:paraId="5970E95B" w14:textId="77777777" w:rsidR="002A45A2" w:rsidRDefault="002A45A2" w:rsidP="00AB05F3">
            <w:pPr>
              <w:overflowPunct/>
              <w:autoSpaceDE/>
              <w:autoSpaceDN/>
              <w:adjustRightInd/>
              <w:spacing w:after="0"/>
              <w:textAlignment w:val="auto"/>
            </w:pPr>
          </w:p>
        </w:tc>
      </w:tr>
    </w:tbl>
    <w:p w14:paraId="2007AF85" w14:textId="77777777" w:rsidR="002A45A2" w:rsidRDefault="002A45A2"/>
    <w:p w14:paraId="7E66544A" w14:textId="77777777" w:rsidR="00745D0F" w:rsidRDefault="001F270D">
      <w:pPr>
        <w:pStyle w:val="Heading1"/>
      </w:pPr>
      <w:r>
        <w:t>Conclusion</w:t>
      </w:r>
    </w:p>
    <w:p w14:paraId="36BC9FBB" w14:textId="73445635" w:rsidR="00745D0F" w:rsidRDefault="00B658EC">
      <w:pPr>
        <w:pStyle w:val="BodyText"/>
      </w:pPr>
      <w:r>
        <w:t xml:space="preserve">The text proposals for improving TR 38.843 are adopted as is, i.e., </w:t>
      </w:r>
    </w:p>
    <w:p w14:paraId="1FAC3634" w14:textId="3B02DE0B" w:rsidR="00B658EC" w:rsidRDefault="00B658EC" w:rsidP="00B658EC">
      <w:pPr>
        <w:pStyle w:val="BodyText"/>
        <w:numPr>
          <w:ilvl w:val="0"/>
          <w:numId w:val="15"/>
        </w:numPr>
      </w:pPr>
      <w:r w:rsidRPr="00B658EC">
        <w:t>Proposal 2.1-2</w:t>
      </w:r>
      <w:r>
        <w:t xml:space="preserve"> in section 2.1</w:t>
      </w:r>
    </w:p>
    <w:p w14:paraId="780D2A41" w14:textId="16495BD2" w:rsidR="00B658EC" w:rsidRDefault="00B658EC" w:rsidP="00B658EC">
      <w:pPr>
        <w:pStyle w:val="BodyText"/>
        <w:numPr>
          <w:ilvl w:val="0"/>
          <w:numId w:val="15"/>
        </w:numPr>
      </w:pPr>
      <w:r>
        <w:t>Proposals 4.1.1, 4.2.1, 4.3.1, 4.4.1 in section 4.</w:t>
      </w:r>
    </w:p>
    <w:p w14:paraId="2C1A947F" w14:textId="5B2909C8" w:rsidR="00B658EC" w:rsidRDefault="00B658EC" w:rsidP="00B658EC">
      <w:pPr>
        <w:pStyle w:val="BodyText"/>
      </w:pPr>
    </w:p>
    <w:p w14:paraId="3DCD9F01" w14:textId="214A4978" w:rsidR="005E34ED" w:rsidRDefault="00B658EC" w:rsidP="00B658EC">
      <w:pPr>
        <w:pStyle w:val="BodyText"/>
      </w:pPr>
      <w:r>
        <w:t>Regarding the proposals to complete the summary of positioning evaluation</w:t>
      </w:r>
      <w:r w:rsidR="005E34ED">
        <w:t>, the following w</w:t>
      </w:r>
      <w:r w:rsidR="00881E3F">
        <w:t>ere</w:t>
      </w:r>
      <w:r w:rsidR="005E34ED">
        <w:t xml:space="preserve"> agreed in RAN1#115.</w:t>
      </w:r>
    </w:p>
    <w:p w14:paraId="4FC294AB" w14:textId="77777777" w:rsidR="005E34ED" w:rsidRDefault="005E34ED" w:rsidP="00B658EC">
      <w:pPr>
        <w:pStyle w:val="BodyText"/>
      </w:pPr>
    </w:p>
    <w:p w14:paraId="1FD16FF5" w14:textId="77777777" w:rsidR="005E34ED" w:rsidRDefault="005E34ED" w:rsidP="005E34ED">
      <w:pPr>
        <w:rPr>
          <w:b/>
          <w:iCs/>
          <w:highlight w:val="green"/>
          <w:lang w:eastAsia="en-US"/>
        </w:rPr>
      </w:pPr>
      <w:r>
        <w:rPr>
          <w:b/>
          <w:iCs/>
          <w:highlight w:val="green"/>
        </w:rPr>
        <w:t>Agreement</w:t>
      </w:r>
    </w:p>
    <w:p w14:paraId="40C0C905" w14:textId="77777777" w:rsidR="005E34ED" w:rsidRDefault="005E34ED" w:rsidP="005E34ED">
      <w:r>
        <w:rPr>
          <w:rFonts w:cs="Arial"/>
        </w:rPr>
        <w:t>Capture in TR 38.843 the model inference complexity figure for the positioning use case, which shows the (a) model complexity in number of real parameters (millions) and (b) computational complexity in FLOPs (millions).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5E34ED" w14:paraId="6E134D2C" w14:textId="77777777" w:rsidTr="005E34ED">
        <w:tc>
          <w:tcPr>
            <w:tcW w:w="9629" w:type="dxa"/>
            <w:tcBorders>
              <w:top w:val="double" w:sz="4" w:space="0" w:color="A5A5A5"/>
              <w:left w:val="double" w:sz="4" w:space="0" w:color="A5A5A5"/>
              <w:bottom w:val="double" w:sz="4" w:space="0" w:color="A5A5A5"/>
              <w:right w:val="double" w:sz="4" w:space="0" w:color="A5A5A5"/>
            </w:tcBorders>
          </w:tcPr>
          <w:p w14:paraId="3EEC9571" w14:textId="77777777" w:rsidR="005E34ED" w:rsidRDefault="005E34ED">
            <w:pPr>
              <w:rPr>
                <w:rFonts w:eastAsia="Calibri"/>
                <w:lang w:val="de-DE"/>
              </w:rPr>
            </w:pPr>
            <w:r>
              <w:rPr>
                <w:rFonts w:eastAsia="Calibri"/>
                <w:lang w:val="de-DE"/>
              </w:rPr>
              <w:t>======================= Start of text proposal to TR 38.843 v1.2.0 ====================</w:t>
            </w:r>
          </w:p>
          <w:p w14:paraId="152DD49D" w14:textId="77777777" w:rsidR="005E34ED" w:rsidRDefault="005E34ED">
            <w:pPr>
              <w:rPr>
                <w:rFonts w:eastAsia="Batang" w:cs="Arial"/>
              </w:rPr>
            </w:pPr>
            <w:r>
              <w:rPr>
                <w:rFonts w:cs="Arial"/>
              </w:rPr>
              <w:t>6.4.2</w:t>
            </w:r>
            <w:r>
              <w:rPr>
                <w:rFonts w:cs="Arial"/>
              </w:rPr>
              <w:tab/>
              <w:t>Performance results</w:t>
            </w:r>
          </w:p>
          <w:p w14:paraId="1A42463B" w14:textId="77777777" w:rsidR="005E34ED" w:rsidRDefault="005E34ED">
            <w:pPr>
              <w:jc w:val="center"/>
              <w:rPr>
                <w:rFonts w:eastAsia="SimSun"/>
                <w:b/>
                <w:iCs/>
                <w:color w:val="FF0000"/>
                <w:lang w:val="de-DE"/>
              </w:rPr>
            </w:pPr>
            <w:r>
              <w:rPr>
                <w:rFonts w:eastAsia="SimSun"/>
                <w:b/>
                <w:iCs/>
                <w:color w:val="FF0000"/>
                <w:lang w:val="de-DE"/>
              </w:rPr>
              <w:t>&lt;Unchanged text is omitted&gt;</w:t>
            </w:r>
          </w:p>
          <w:p w14:paraId="7B8D0BF0" w14:textId="77777777" w:rsidR="005E34ED" w:rsidRDefault="005E34ED">
            <w:pPr>
              <w:rPr>
                <w:rFonts w:eastAsia="Calibri"/>
                <w:b/>
                <w:bCs/>
                <w:i/>
                <w:iCs/>
                <w:lang w:val="de-DE"/>
              </w:rPr>
            </w:pPr>
            <w:r>
              <w:rPr>
                <w:rFonts w:eastAsia="Calibri"/>
                <w:b/>
                <w:bCs/>
                <w:i/>
                <w:iCs/>
                <w:lang w:val="de-DE"/>
              </w:rPr>
              <w:t>Model monitoring</w:t>
            </w:r>
          </w:p>
          <w:p w14:paraId="6D0FF377" w14:textId="77777777" w:rsidR="005E34ED" w:rsidRDefault="005E34ED">
            <w:pPr>
              <w:rPr>
                <w:rFonts w:eastAsia="Calibri"/>
                <w:lang w:val="de-DE"/>
              </w:rPr>
            </w:pPr>
            <w:r>
              <w:rPr>
                <w:rFonts w:eastAsia="Calibri"/>
                <w:lang w:val="de-DE"/>
              </w:rPr>
              <w:t>...</w:t>
            </w:r>
          </w:p>
          <w:p w14:paraId="17FC110C" w14:textId="77777777" w:rsidR="005E34ED" w:rsidRDefault="005E34ED">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3C26B3BB" w14:textId="77777777" w:rsidR="005E34ED" w:rsidRDefault="005E34ED">
            <w:pPr>
              <w:rPr>
                <w:rFonts w:eastAsia="Calibri"/>
                <w:b/>
                <w:bCs/>
                <w:i/>
                <w:iCs/>
                <w:color w:val="FF0000"/>
                <w:lang w:val="de-DE"/>
              </w:rPr>
            </w:pPr>
            <w:r>
              <w:rPr>
                <w:rFonts w:eastAsia="Calibri"/>
                <w:b/>
                <w:bCs/>
                <w:i/>
                <w:iCs/>
                <w:color w:val="FF0000"/>
                <w:lang w:val="de-DE"/>
              </w:rPr>
              <w:t>Model complexity and computational complexity</w:t>
            </w:r>
          </w:p>
          <w:p w14:paraId="33C9D384" w14:textId="77777777" w:rsidR="005E34ED" w:rsidRDefault="005E34ED">
            <w:pPr>
              <w:rPr>
                <w:rFonts w:eastAsia="Calibri"/>
                <w:color w:val="FF0000"/>
                <w:lang w:val="de-DE"/>
              </w:rPr>
            </w:pPr>
            <w:r>
              <w:rPr>
                <w:rFonts w:eastAsia="Calibri"/>
                <w:color w:val="FF000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model with higher AI/ML complexity. </w:t>
            </w:r>
          </w:p>
          <w:p w14:paraId="60C44CD6" w14:textId="77777777" w:rsidR="005E34ED" w:rsidRDefault="005E34ED">
            <w:pPr>
              <w:rPr>
                <w:rFonts w:eastAsia="Calibri"/>
                <w:color w:val="FF0000"/>
                <w:lang w:val="de-DE"/>
              </w:rPr>
            </w:pPr>
          </w:p>
          <w:p w14:paraId="65C49E6F" w14:textId="77777777" w:rsidR="005E34ED" w:rsidRPr="00FE1E63" w:rsidRDefault="005E34ED">
            <w:pPr>
              <w:rPr>
                <w:rFonts w:eastAsia="Calibri"/>
                <w:color w:val="FF0000"/>
                <w:lang w:val="de-DE"/>
              </w:rPr>
            </w:pPr>
            <w:r w:rsidRPr="00FE1E63">
              <w:rPr>
                <w:rFonts w:eastAsia="Calibri"/>
                <w:color w:val="FF0000"/>
                <w:lang w:val="de-DE"/>
              </w:rPr>
              <w:t>In Figure 6.4.2-1 below, the model inference complexity reported by companies for the positioning use case is shown, including (a) on the x-axis: model complexity in number of real parameters (millions) and (b) on the y-axis: computational complexity in FLOPs (millions). Figure 6.4.2-1 shows the range of complexity for the following schemes: (1) direct positioning; (2) assisted positioning with multi-TRP; (3) assisted positioning with single-TRP and one-model for N TRPs; and (4) assisted positioning with single-TRP and N models for N TRPs. For details of the complexity values corresponding to Figure 6.4.2-1, please see POS_Table 1.</w:t>
            </w:r>
          </w:p>
          <w:p w14:paraId="42FEE95B" w14:textId="77777777" w:rsidR="005E34ED" w:rsidRPr="00FE1E63" w:rsidRDefault="005E34ED">
            <w:pPr>
              <w:rPr>
                <w:rFonts w:eastAsia="Batang" w:cs="Arial"/>
                <w:color w:val="FF0000"/>
                <w:lang w:val="de-DE"/>
              </w:rPr>
            </w:pPr>
            <w:r w:rsidRPr="00FE1E63">
              <w:rPr>
                <w:rFonts w:eastAsia="Calibri"/>
                <w:color w:val="FF0000"/>
                <w:lang w:val="de-DE"/>
              </w:rPr>
              <w:t xml:space="preserve">For the three schemes of AI/ML assisted positioning, the complexity is calculated according to Table 6.4.1-2. </w:t>
            </w:r>
            <w:r w:rsidRPr="00FE1E63">
              <w:rPr>
                <w:color w:val="FF0000"/>
                <w:lang w:val="en-US"/>
              </w:rPr>
              <w:t>Both model complexity and computational complexity values are as reported by participating companies. There is no effort to align the procedure across companies on how the complexity values are obtained. In addition, optimizing AI/ML complexity (i.e., model complexity and computational complexity) is out of scope of the study item.</w:t>
            </w:r>
          </w:p>
          <w:p w14:paraId="484B2A84" w14:textId="5F7826AE" w:rsidR="005E34ED" w:rsidRDefault="005E34ED">
            <w:pPr>
              <w:jc w:val="center"/>
              <w:rPr>
                <w:rFonts w:eastAsia="Calibri"/>
                <w:szCs w:val="24"/>
                <w:lang w:val="de-DE"/>
              </w:rPr>
            </w:pPr>
            <w:r>
              <w:rPr>
                <w:rFonts w:eastAsia="Calibri"/>
                <w:noProof/>
                <w:lang w:val="en-US" w:eastAsia="zh-CN"/>
              </w:rPr>
              <w:lastRenderedPageBreak/>
              <w:drawing>
                <wp:inline distT="0" distB="0" distL="0" distR="0" wp14:anchorId="3C4E3844" wp14:editId="323612B3">
                  <wp:extent cx="5561330" cy="417258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61330" cy="4172585"/>
                          </a:xfrm>
                          <a:prstGeom prst="rect">
                            <a:avLst/>
                          </a:prstGeom>
                          <a:noFill/>
                          <a:ln>
                            <a:noFill/>
                          </a:ln>
                        </pic:spPr>
                      </pic:pic>
                    </a:graphicData>
                  </a:graphic>
                </wp:inline>
              </w:drawing>
            </w:r>
          </w:p>
          <w:p w14:paraId="06AAD75C" w14:textId="77777777" w:rsidR="005E34ED" w:rsidRDefault="005E34ED">
            <w:pPr>
              <w:pStyle w:val="Caption"/>
              <w:rPr>
                <w:rFonts w:eastAsia="Calibri"/>
                <w:color w:val="FF0000"/>
                <w:lang w:val="de-DE"/>
              </w:rPr>
            </w:pPr>
            <w:r>
              <w:rPr>
                <w:rFonts w:eastAsia="Calibri"/>
                <w:color w:val="FF0000"/>
                <w:lang w:val="de-DE"/>
              </w:rPr>
              <w:t xml:space="preserve">Figure 6.4.2-1. Model complexity and computational complexity for four schemes of AI/ML based positioning. </w:t>
            </w:r>
          </w:p>
          <w:p w14:paraId="631489E2" w14:textId="77777777" w:rsidR="005E34ED" w:rsidRDefault="005E34ED">
            <w:pPr>
              <w:jc w:val="center"/>
              <w:rPr>
                <w:rFonts w:eastAsia="SimSun"/>
                <w:b/>
                <w:iCs/>
                <w:color w:val="FF0000"/>
                <w:lang w:val="de-DE"/>
              </w:rPr>
            </w:pPr>
            <w:r>
              <w:rPr>
                <w:rFonts w:eastAsia="SimSun"/>
                <w:b/>
                <w:iCs/>
                <w:color w:val="FF0000"/>
                <w:lang w:val="de-DE"/>
              </w:rPr>
              <w:t>&lt;Unchanged text is omitted&gt;</w:t>
            </w:r>
          </w:p>
          <w:p w14:paraId="25FA9C6A" w14:textId="77777777" w:rsidR="005E34ED" w:rsidRDefault="005E34ED">
            <w:pPr>
              <w:widowControl w:val="0"/>
              <w:jc w:val="both"/>
              <w:rPr>
                <w:rFonts w:eastAsia="Batang"/>
                <w:lang w:val="de-DE" w:eastAsia="zh-CN"/>
              </w:rPr>
            </w:pPr>
          </w:p>
          <w:p w14:paraId="1A4F44E9" w14:textId="77777777" w:rsidR="005E34ED" w:rsidRDefault="005E34ED">
            <w:pPr>
              <w:rPr>
                <w:szCs w:val="24"/>
                <w:lang w:eastAsia="en-US"/>
              </w:rPr>
            </w:pPr>
            <w:r>
              <w:rPr>
                <w:rFonts w:eastAsia="Calibri"/>
                <w:lang w:val="de-DE"/>
              </w:rPr>
              <w:t>=======================  End of text proposal to TR 38.843 v1.2.0 ====================</w:t>
            </w:r>
          </w:p>
        </w:tc>
      </w:tr>
    </w:tbl>
    <w:p w14:paraId="75848977" w14:textId="77777777" w:rsidR="005E34ED" w:rsidRDefault="005E34ED" w:rsidP="005E34ED">
      <w:pPr>
        <w:rPr>
          <w:rFonts w:ascii="Times" w:eastAsia="Batang" w:hAnsi="Times"/>
        </w:rPr>
      </w:pPr>
    </w:p>
    <w:p w14:paraId="789A9D6D" w14:textId="77777777" w:rsidR="005E34ED" w:rsidRDefault="005E34ED" w:rsidP="005E34ED">
      <w:pPr>
        <w:rPr>
          <w:b/>
          <w:iCs/>
          <w:highlight w:val="green"/>
        </w:rPr>
      </w:pPr>
      <w:r>
        <w:rPr>
          <w:b/>
          <w:iCs/>
          <w:highlight w:val="green"/>
        </w:rPr>
        <w:t>Agreement</w:t>
      </w:r>
    </w:p>
    <w:p w14:paraId="5E9660E5" w14:textId="77777777" w:rsidR="005E34ED" w:rsidRDefault="005E34ED" w:rsidP="005E34ED">
      <w:r>
        <w:t>Adopt the text proposal for additional high-level summary of evaluations of AI/ML based positioning in the study item.</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5E34ED" w14:paraId="7459EA4C" w14:textId="77777777" w:rsidTr="005E34ED">
        <w:tc>
          <w:tcPr>
            <w:tcW w:w="9629" w:type="dxa"/>
            <w:tcBorders>
              <w:top w:val="double" w:sz="4" w:space="0" w:color="A5A5A5"/>
              <w:left w:val="double" w:sz="4" w:space="0" w:color="A5A5A5"/>
              <w:bottom w:val="double" w:sz="4" w:space="0" w:color="A5A5A5"/>
              <w:right w:val="double" w:sz="4" w:space="0" w:color="A5A5A5"/>
            </w:tcBorders>
          </w:tcPr>
          <w:p w14:paraId="4A102C99" w14:textId="77777777" w:rsidR="005E34ED" w:rsidRDefault="005E34ED">
            <w:pPr>
              <w:rPr>
                <w:rFonts w:eastAsia="Calibri"/>
                <w:lang w:val="de-DE"/>
              </w:rPr>
            </w:pPr>
            <w:r>
              <w:rPr>
                <w:rFonts w:eastAsia="Calibri"/>
                <w:lang w:val="de-DE"/>
              </w:rPr>
              <w:t>======================= Start of text proposal to TR 38.843 v1.2.0 ====================</w:t>
            </w:r>
          </w:p>
          <w:p w14:paraId="698BC9A3" w14:textId="77777777" w:rsidR="005E34ED" w:rsidRDefault="005E34ED">
            <w:pPr>
              <w:rPr>
                <w:rFonts w:eastAsia="Batang"/>
              </w:rPr>
            </w:pPr>
            <w:r>
              <w:t>6.4.2.6</w:t>
            </w:r>
            <w:r>
              <w:tab/>
              <w:t>Summary of Performance Results for Positioning accuracy enhancements</w:t>
            </w:r>
          </w:p>
          <w:p w14:paraId="32C36D2C" w14:textId="77777777" w:rsidR="005E34ED" w:rsidRDefault="005E34ED">
            <w:pPr>
              <w:rPr>
                <w:rFonts w:eastAsia="Calibri"/>
                <w:i/>
                <w:iCs/>
                <w:lang w:val="de-DE"/>
              </w:rPr>
            </w:pPr>
            <w:r>
              <w:rPr>
                <w:rFonts w:eastAsia="Calibri"/>
                <w:i/>
                <w:iCs/>
                <w:lang w:val="de-DE"/>
              </w:rPr>
              <w:t xml:space="preserve">Editor’s note: Section for FL to summarize the evaluations. </w:t>
            </w:r>
          </w:p>
          <w:p w14:paraId="0E400D99" w14:textId="77777777" w:rsidR="005E34ED" w:rsidRDefault="005E34ED">
            <w:pPr>
              <w:rPr>
                <w:rFonts w:eastAsia="Batang"/>
              </w:rPr>
            </w:pPr>
          </w:p>
          <w:p w14:paraId="4A566D8A" w14:textId="77777777" w:rsidR="005E34ED" w:rsidRDefault="005E34ED">
            <w:pPr>
              <w:rPr>
                <w:rFonts w:eastAsia="Calibri"/>
                <w:lang w:val="de-DE"/>
              </w:rPr>
            </w:pPr>
            <w:r>
              <w:rPr>
                <w:rFonts w:eastAsia="Calibri"/>
                <w:lang w:val="de-DE"/>
              </w:rPr>
              <w:t>For the use case of positioning accuracy enhancement, extensive evaluations have been carried out. Both direct AI/ML positioning and AI/ML assited positioning are evaluated using one-sided model. The following areas are investigated.</w:t>
            </w:r>
          </w:p>
          <w:p w14:paraId="70B5217E" w14:textId="77777777" w:rsidR="005E34ED" w:rsidRDefault="005E34ED">
            <w:pPr>
              <w:rPr>
                <w:rFonts w:eastAsia="Calibri"/>
                <w:szCs w:val="24"/>
                <w:lang w:val="de-DE"/>
              </w:rPr>
            </w:pPr>
            <w:r>
              <w:rPr>
                <w:rFonts w:eastAsia="Calibri"/>
                <w:lang w:val="de-DE"/>
              </w:rPr>
              <w:t>...</w:t>
            </w:r>
          </w:p>
          <w:p w14:paraId="6FD2E139" w14:textId="77777777" w:rsidR="005E34ED" w:rsidRDefault="005E34ED" w:rsidP="005E34ED">
            <w:pPr>
              <w:pStyle w:val="ListParagraph"/>
              <w:numPr>
                <w:ilvl w:val="0"/>
                <w:numId w:val="33"/>
              </w:numPr>
              <w:rPr>
                <w:rFonts w:ascii="Times New Roman" w:eastAsia="Batang" w:hAnsi="Times New Roman"/>
                <w:lang w:val="en-GB"/>
              </w:rPr>
            </w:pPr>
            <w:r>
              <w:rPr>
                <w:rFonts w:ascii="Times New Roman" w:hAnsi="Times New Roman"/>
                <w:b/>
                <w:u w:val="single"/>
                <w:lang w:val="en-US"/>
              </w:rPr>
              <w:t>AI/ML complexity</w:t>
            </w:r>
            <w:r>
              <w:rPr>
                <w:rFonts w:ascii="Times New Roman" w:hAnsi="Times New Roman"/>
                <w:lang w:val="en-US"/>
              </w:rPr>
              <w:t xml:space="preserve">. </w:t>
            </w:r>
            <w:r>
              <w:rPr>
                <w:rFonts w:ascii="Times New Roman" w:hAnsi="Times New Roman"/>
              </w:rPr>
              <w:t>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08172AB1" w14:textId="77777777" w:rsidR="005E34ED" w:rsidRDefault="005E34ED" w:rsidP="005E34ED">
            <w:pPr>
              <w:pStyle w:val="ListParagraph"/>
              <w:numPr>
                <w:ilvl w:val="0"/>
                <w:numId w:val="33"/>
              </w:numPr>
              <w:rPr>
                <w:rFonts w:ascii="Times New Roman" w:hAnsi="Times New Roman"/>
                <w:color w:val="4472C4"/>
                <w:szCs w:val="20"/>
                <w:lang w:val="en-US"/>
              </w:rPr>
            </w:pPr>
            <w:r>
              <w:rPr>
                <w:rFonts w:ascii="Times New Roman" w:hAnsi="Times New Roman"/>
                <w:b/>
                <w:bCs/>
                <w:color w:val="FF0000"/>
                <w:szCs w:val="20"/>
                <w:u w:val="single"/>
                <w:lang w:val="de-DE"/>
              </w:rPr>
              <w:t>Generalization study</w:t>
            </w:r>
            <w:r>
              <w:rPr>
                <w:rFonts w:ascii="Times New Roman" w:hAnsi="Times New Roman"/>
                <w:color w:val="FF0000"/>
                <w:szCs w:val="20"/>
                <w:lang w:val="de-DE"/>
              </w:rPr>
              <w:t xml:space="preserve">. Evaluations are carried out to investigate various generalization aspects, </w:t>
            </w:r>
            <w:r>
              <w:rPr>
                <w:rFonts w:ascii="Times New Roman" w:hAnsi="Times New Roman"/>
                <w:color w:val="FF0000"/>
              </w:rPr>
              <w:t xml:space="preserve">where the </w:t>
            </w:r>
            <w:r>
              <w:rPr>
                <w:rFonts w:ascii="Times New Roman" w:hAnsi="Times New Roman"/>
                <w:color w:val="FF0000"/>
                <w:szCs w:val="20"/>
              </w:rPr>
              <w:t xml:space="preserve">AI/ML model is trained with dataset of one deployment scenario, while tested with </w:t>
            </w:r>
            <w:r>
              <w:rPr>
                <w:rFonts w:ascii="Times New Roman" w:hAnsi="Times New Roman"/>
                <w:color w:val="FF0000"/>
                <w:szCs w:val="20"/>
              </w:rPr>
              <w:lastRenderedPageBreak/>
              <w:t xml:space="preserve">dataset of a different deployment scenario. The generalization aspects include: different drops; different clutter parameters; different InF scenarios; network synchronization error; UE/gNB RX and TX timing error; SNR mismatch; channel estimation error; </w:t>
            </w:r>
            <w:r>
              <w:rPr>
                <w:rFonts w:ascii="Times New Roman" w:hAnsi="Times New Roman"/>
                <w:color w:val="FF0000"/>
                <w:szCs w:val="20"/>
                <w:lang w:val="en-US"/>
              </w:rPr>
              <w:t>time varying changes</w:t>
            </w:r>
            <w:r>
              <w:rPr>
                <w:rFonts w:ascii="Times New Roman" w:hAnsi="Times New Roman"/>
                <w:color w:val="FF0000"/>
                <w:szCs w:val="20"/>
              </w:rPr>
              <w:t xml:space="preserve">. </w:t>
            </w:r>
          </w:p>
          <w:p w14:paraId="7BCD79D3" w14:textId="77777777" w:rsidR="005E34ED" w:rsidRDefault="005E34ED">
            <w:pPr>
              <w:rPr>
                <w:rFonts w:ascii="Times" w:hAnsi="Times"/>
                <w:szCs w:val="24"/>
              </w:rPr>
            </w:pPr>
          </w:p>
          <w:p w14:paraId="14C79655" w14:textId="77777777" w:rsidR="005E34ED" w:rsidRDefault="005E34ED">
            <w:pPr>
              <w:pStyle w:val="ListParagraph"/>
              <w:tabs>
                <w:tab w:val="left" w:pos="720"/>
              </w:tabs>
              <w:ind w:left="800"/>
              <w:rPr>
                <w:rFonts w:ascii="Times New Roman" w:hAnsi="Times New Roman"/>
                <w:color w:val="FF0000"/>
                <w:szCs w:val="20"/>
                <w:lang w:val="de-DE"/>
              </w:rPr>
            </w:pPr>
            <w:r>
              <w:rPr>
                <w:rFonts w:ascii="Times New Roman" w:hAnsi="Times New Roman"/>
                <w:color w:val="FF0000"/>
                <w:lang w:val="de-DE"/>
              </w:rPr>
              <w:t>M</w:t>
            </w:r>
            <w:r>
              <w:rPr>
                <w:rFonts w:ascii="Times New Roman" w:hAnsi="Times New Roman"/>
                <w:color w:val="FF0000"/>
                <w:szCs w:val="20"/>
                <w:lang w:val="de-DE"/>
              </w:rPr>
              <w:t>ethods are evaluated which have been shown to be able to handle generalization issues, including:</w:t>
            </w:r>
          </w:p>
          <w:p w14:paraId="47DEE5F6" w14:textId="77777777" w:rsidR="005E34ED" w:rsidRDefault="005E34ED" w:rsidP="005E34ED">
            <w:pPr>
              <w:pStyle w:val="ListParagraph"/>
              <w:numPr>
                <w:ilvl w:val="1"/>
                <w:numId w:val="33"/>
              </w:numPr>
              <w:rPr>
                <w:rFonts w:ascii="Times New Roman" w:hAnsi="Times New Roman"/>
                <w:color w:val="FF0000"/>
                <w:szCs w:val="20"/>
                <w:lang w:val="de-DE"/>
              </w:rPr>
            </w:pPr>
            <w:r>
              <w:rPr>
                <w:rFonts w:ascii="Times New Roman" w:hAnsi="Times New Roman"/>
                <w:b/>
                <w:bCs/>
                <w:color w:val="FF0000"/>
                <w:u w:val="single"/>
                <w:lang w:val="en-US"/>
              </w:rPr>
              <w:t>Better training dataset construction (i.e., m</w:t>
            </w:r>
            <w:r>
              <w:rPr>
                <w:rFonts w:ascii="Times New Roman" w:hAnsi="Times New Roman"/>
                <w:b/>
                <w:bCs/>
                <w:color w:val="FF0000"/>
                <w:szCs w:val="20"/>
                <w:u w:val="single"/>
                <w:lang w:val="de-DE"/>
              </w:rPr>
              <w:t>ixed dataset)</w:t>
            </w:r>
            <w:r>
              <w:rPr>
                <w:rFonts w:ascii="Times New Roman" w:hAnsi="Times New Roman"/>
                <w:color w:val="FF0000"/>
                <w:szCs w:val="20"/>
                <w:lang w:val="de-DE"/>
              </w:rPr>
              <w:t>, where t</w:t>
            </w:r>
            <w:r>
              <w:rPr>
                <w:rFonts w:ascii="Times New Roman" w:hAnsi="Times New Roman"/>
                <w:color w:val="FF0000"/>
                <w:lang w:val="en-US"/>
              </w:rPr>
              <w:t xml:space="preserve">he training dataset is composed of data from multiple deployment scenarios, which include data from the same deployment scenario as the test dataset. </w:t>
            </w:r>
            <w:r>
              <w:rPr>
                <w:rFonts w:ascii="Times New Roman" w:hAnsi="Times New Roman"/>
                <w:color w:val="FF0000"/>
                <w:szCs w:val="20"/>
                <w:lang w:val="de-DE"/>
              </w:rPr>
              <w:t xml:space="preserve"> </w:t>
            </w:r>
          </w:p>
          <w:p w14:paraId="4D28F937" w14:textId="77777777" w:rsidR="005E34ED" w:rsidRDefault="005E34ED" w:rsidP="005E34ED">
            <w:pPr>
              <w:pStyle w:val="ListParagraph"/>
              <w:numPr>
                <w:ilvl w:val="1"/>
                <w:numId w:val="33"/>
              </w:numPr>
              <w:rPr>
                <w:rFonts w:ascii="Times New Roman" w:hAnsi="Times New Roman"/>
                <w:color w:val="FF0000"/>
                <w:szCs w:val="20"/>
                <w:lang w:val="de-DE"/>
              </w:rPr>
            </w:pPr>
            <w:r>
              <w:rPr>
                <w:rFonts w:ascii="Times New Roman" w:hAnsi="Times New Roman"/>
                <w:b/>
                <w:bCs/>
                <w:color w:val="FF0000"/>
                <w:szCs w:val="20"/>
                <w:u w:val="single"/>
                <w:lang w:val="de-DE"/>
              </w:rPr>
              <w:t>Fine-tuning</w:t>
            </w:r>
            <w:r>
              <w:rPr>
                <w:rFonts w:ascii="Times New Roman" w:hAnsi="Times New Roman"/>
                <w:b/>
                <w:bCs/>
                <w:color w:val="FF0000"/>
                <w:u w:val="single"/>
                <w:lang w:val="en-US"/>
              </w:rPr>
              <w:t>/re-training</w:t>
            </w:r>
            <w:r>
              <w:rPr>
                <w:rFonts w:ascii="Times New Roman" w:hAnsi="Times New Roman"/>
                <w:color w:val="FF0000"/>
                <w:szCs w:val="20"/>
                <w:lang w:val="de-DE"/>
              </w:rPr>
              <w:t xml:space="preserve">, where </w:t>
            </w:r>
            <w:r>
              <w:rPr>
                <w:rFonts w:ascii="Times New Roman" w:hAnsi="Times New Roman"/>
                <w:color w:val="FF000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hAnsi="Times New Roman"/>
                <w:color w:val="FF0000"/>
              </w:rPr>
              <w:t xml:space="preserve">Evaluation results are obtained for two experiments: </w:t>
            </w:r>
          </w:p>
          <w:p w14:paraId="37ED8D92" w14:textId="77777777" w:rsidR="005E34ED" w:rsidRDefault="005E34ED" w:rsidP="005E34ED">
            <w:pPr>
              <w:pStyle w:val="ListParagraph"/>
              <w:numPr>
                <w:ilvl w:val="2"/>
                <w:numId w:val="33"/>
              </w:numPr>
              <w:rPr>
                <w:rFonts w:ascii="Times New Roman" w:hAnsi="Times New Roman"/>
                <w:color w:val="FF0000"/>
                <w:szCs w:val="20"/>
                <w:lang w:val="de-DE"/>
              </w:rPr>
            </w:pPr>
            <w:r>
              <w:rPr>
                <w:rFonts w:ascii="Times New Roman" w:hAnsi="Times New Roman"/>
                <w:color w:val="FF0000"/>
              </w:rPr>
              <w:t xml:space="preserve">The AI/ML model is (a) previously trained for </w:t>
            </w:r>
            <w:r>
              <w:rPr>
                <w:rFonts w:ascii="Times New Roman" w:hAnsi="Times New Roman"/>
                <w:color w:val="FF0000"/>
                <w:u w:val="single"/>
              </w:rPr>
              <w:t>scenario A</w:t>
            </w:r>
            <w:r>
              <w:rPr>
                <w:rFonts w:ascii="Times New Roman" w:hAnsi="Times New Roman"/>
                <w:color w:val="FF0000"/>
              </w:rPr>
              <w:t xml:space="preserve"> with a dataset of sample density </w:t>
            </w:r>
            <w:r>
              <w:rPr>
                <w:rFonts w:ascii="Times New Roman" w:hAnsi="Times New Roman"/>
                <w:i/>
                <w:iCs/>
                <w:color w:val="FF0000"/>
              </w:rPr>
              <w:t>N</w:t>
            </w:r>
            <w:r>
              <w:rPr>
                <w:rFonts w:ascii="Times New Roman" w:hAnsi="Times New Roman"/>
                <w:color w:val="FF0000"/>
              </w:rPr>
              <w:t xml:space="preserve"> (#samples/m</w:t>
            </w:r>
            <w:r>
              <w:rPr>
                <w:rFonts w:ascii="Times New Roman" w:hAnsi="Times New Roman"/>
                <w:color w:val="FF0000"/>
                <w:vertAlign w:val="superscript"/>
              </w:rPr>
              <w:t>2</w:t>
            </w:r>
            <w:r>
              <w:rPr>
                <w:rFonts w:ascii="Times New Roman" w:hAnsi="Times New Roman"/>
                <w:color w:val="FF0000"/>
              </w:rPr>
              <w:t xml:space="preserve">), (b) followed by fine-tuning for </w:t>
            </w:r>
            <w:r>
              <w:rPr>
                <w:rFonts w:ascii="Times New Roman" w:hAnsi="Times New Roman"/>
                <w:color w:val="FF0000"/>
                <w:u w:val="single"/>
              </w:rPr>
              <w:t>scenario B</w:t>
            </w:r>
            <w:r>
              <w:rPr>
                <w:rFonts w:ascii="Times New Roman" w:hAnsi="Times New Roman"/>
                <w:color w:val="FF0000"/>
              </w:rPr>
              <w:t xml:space="preserve"> with a dataset of sample density </w:t>
            </w:r>
            <w:r>
              <w:rPr>
                <w:rFonts w:ascii="Times New Roman" w:hAnsi="Times New Roman"/>
                <w:i/>
                <w:iCs/>
                <w:color w:val="FF0000"/>
              </w:rPr>
              <w:t>x</w:t>
            </w:r>
            <w:r>
              <w:rPr>
                <w:rFonts w:ascii="Times New Roman" w:hAnsi="Times New Roman"/>
                <w:color w:val="FF0000"/>
              </w:rPr>
              <w:t xml:space="preserve">% </w:t>
            </w:r>
            <w:r>
              <w:rPr>
                <w:rFonts w:ascii="Times New Roman" w:hAnsi="Times New Roman"/>
                <w:color w:val="FF0000"/>
              </w:rPr>
              <w:sym w:font="Symbol" w:char="F0B4"/>
            </w:r>
            <w:r>
              <w:rPr>
                <w:rFonts w:ascii="Times New Roman" w:hAnsi="Times New Roman"/>
                <w:i/>
                <w:iCs/>
                <w:color w:val="FF0000"/>
              </w:rPr>
              <w:t xml:space="preserve"> N</w:t>
            </w:r>
            <w:r>
              <w:rPr>
                <w:rFonts w:ascii="Times New Roman" w:hAnsi="Times New Roman"/>
                <w:color w:val="FF0000"/>
              </w:rPr>
              <w:t xml:space="preserve"> (#samples/m</w:t>
            </w:r>
            <w:r>
              <w:rPr>
                <w:rFonts w:ascii="Times New Roman" w:hAnsi="Times New Roman"/>
                <w:color w:val="FF0000"/>
                <w:vertAlign w:val="superscript"/>
              </w:rPr>
              <w:t>2</w:t>
            </w:r>
            <w:r>
              <w:rPr>
                <w:rFonts w:ascii="Times New Roman" w:hAnsi="Times New Roman"/>
                <w:color w:val="FF0000"/>
              </w:rPr>
              <w:t xml:space="preserve">), (c) then tested under </w:t>
            </w:r>
            <w:r>
              <w:rPr>
                <w:rFonts w:ascii="Times New Roman" w:hAnsi="Times New Roman"/>
                <w:color w:val="FF0000"/>
                <w:u w:val="single"/>
              </w:rPr>
              <w:t>scenario B</w:t>
            </w:r>
            <w:r>
              <w:rPr>
                <w:rFonts w:ascii="Times New Roman" w:hAnsi="Times New Roman"/>
                <w:color w:val="FF0000"/>
              </w:rPr>
              <w:t xml:space="preserve">. The horizontal positioning accuracy at CDF=90% is </w:t>
            </w:r>
            <w:r>
              <w:rPr>
                <w:rFonts w:ascii="Times New Roman" w:hAnsi="Times New Roman"/>
                <w:i/>
                <w:iCs/>
                <w:color w:val="FF0000"/>
              </w:rPr>
              <w:t>E</w:t>
            </w:r>
            <w:r>
              <w:rPr>
                <w:rFonts w:ascii="Times New Roman" w:hAnsi="Times New Roman"/>
                <w:color w:val="FF0000"/>
              </w:rPr>
              <w:t xml:space="preserve"> meters.</w:t>
            </w:r>
          </w:p>
          <w:p w14:paraId="2F5CE4AB" w14:textId="77777777" w:rsidR="005E34ED" w:rsidRDefault="005E34ED" w:rsidP="005E34ED">
            <w:pPr>
              <w:pStyle w:val="ListParagraph"/>
              <w:numPr>
                <w:ilvl w:val="2"/>
                <w:numId w:val="33"/>
              </w:numPr>
              <w:rPr>
                <w:rFonts w:ascii="Times New Roman" w:hAnsi="Times New Roman"/>
                <w:color w:val="FF0000"/>
                <w:szCs w:val="20"/>
                <w:lang w:val="de-DE"/>
              </w:rPr>
            </w:pPr>
            <w:r>
              <w:rPr>
                <w:rFonts w:ascii="Times New Roman" w:hAnsi="Times New Roman"/>
                <w:color w:val="FF0000"/>
              </w:rPr>
              <w:t xml:space="preserve">The AI/ML model is (a) previously trained for </w:t>
            </w:r>
            <w:r>
              <w:rPr>
                <w:rFonts w:ascii="Times New Roman" w:hAnsi="Times New Roman"/>
                <w:color w:val="FF0000"/>
                <w:u w:val="single"/>
              </w:rPr>
              <w:t>scenario A</w:t>
            </w:r>
            <w:r>
              <w:rPr>
                <w:rFonts w:ascii="Times New Roman" w:hAnsi="Times New Roman"/>
                <w:color w:val="FF0000"/>
              </w:rPr>
              <w:t xml:space="preserve"> with a dataset of sample density </w:t>
            </w:r>
            <w:r>
              <w:rPr>
                <w:rFonts w:ascii="Times New Roman" w:hAnsi="Times New Roman"/>
                <w:i/>
                <w:iCs/>
                <w:color w:val="FF0000"/>
              </w:rPr>
              <w:t>N</w:t>
            </w:r>
            <w:r>
              <w:rPr>
                <w:rFonts w:ascii="Times New Roman" w:hAnsi="Times New Roman"/>
                <w:color w:val="FF0000"/>
              </w:rPr>
              <w:t xml:space="preserve"> (#samples/m</w:t>
            </w:r>
            <w:r>
              <w:rPr>
                <w:rFonts w:ascii="Times New Roman" w:hAnsi="Times New Roman"/>
                <w:color w:val="FF0000"/>
                <w:vertAlign w:val="superscript"/>
              </w:rPr>
              <w:t>2</w:t>
            </w:r>
            <w:r>
              <w:rPr>
                <w:rFonts w:ascii="Times New Roman" w:hAnsi="Times New Roman"/>
                <w:color w:val="FF0000"/>
              </w:rPr>
              <w:t xml:space="preserve">), (b) followed by fine-tuning for </w:t>
            </w:r>
            <w:r>
              <w:rPr>
                <w:rFonts w:ascii="Times New Roman" w:hAnsi="Times New Roman"/>
                <w:color w:val="FF0000"/>
                <w:u w:val="single"/>
              </w:rPr>
              <w:t>scenario B</w:t>
            </w:r>
            <w:r>
              <w:rPr>
                <w:rFonts w:ascii="Times New Roman" w:hAnsi="Times New Roman"/>
                <w:color w:val="FF0000"/>
              </w:rPr>
              <w:t xml:space="preserve"> with a dataset of sample density </w:t>
            </w:r>
            <w:r>
              <w:rPr>
                <w:rFonts w:ascii="Times New Roman" w:hAnsi="Times New Roman"/>
                <w:i/>
                <w:iCs/>
                <w:color w:val="FF0000"/>
              </w:rPr>
              <w:t>x</w:t>
            </w:r>
            <w:r>
              <w:rPr>
                <w:rFonts w:ascii="Times New Roman" w:hAnsi="Times New Roman"/>
                <w:color w:val="FF0000"/>
              </w:rPr>
              <w:t xml:space="preserve">% </w:t>
            </w:r>
            <w:r>
              <w:rPr>
                <w:rFonts w:ascii="Times New Roman" w:hAnsi="Times New Roman"/>
                <w:color w:val="FF0000"/>
              </w:rPr>
              <w:sym w:font="Symbol" w:char="F0B4"/>
            </w:r>
            <w:r>
              <w:rPr>
                <w:rFonts w:ascii="Times New Roman" w:hAnsi="Times New Roman"/>
                <w:i/>
                <w:iCs/>
                <w:color w:val="FF0000"/>
              </w:rPr>
              <w:t xml:space="preserve"> N</w:t>
            </w:r>
            <w:r>
              <w:rPr>
                <w:rFonts w:ascii="Times New Roman" w:hAnsi="Times New Roman"/>
                <w:color w:val="FF0000"/>
              </w:rPr>
              <w:t xml:space="preserve"> (#samples/m</w:t>
            </w:r>
            <w:r>
              <w:rPr>
                <w:rFonts w:ascii="Times New Roman" w:hAnsi="Times New Roman"/>
                <w:color w:val="FF0000"/>
                <w:vertAlign w:val="superscript"/>
              </w:rPr>
              <w:t>2</w:t>
            </w:r>
            <w:r>
              <w:rPr>
                <w:rFonts w:ascii="Times New Roman" w:hAnsi="Times New Roman"/>
                <w:color w:val="FF0000"/>
              </w:rPr>
              <w:t xml:space="preserve">), (c) then tested under </w:t>
            </w:r>
            <w:r>
              <w:rPr>
                <w:rFonts w:ascii="Times New Roman" w:hAnsi="Times New Roman"/>
                <w:color w:val="FF0000"/>
                <w:u w:val="single"/>
              </w:rPr>
              <w:t>scenario A</w:t>
            </w:r>
            <w:r>
              <w:rPr>
                <w:rFonts w:ascii="Times New Roman" w:hAnsi="Times New Roman"/>
                <w:color w:val="FF0000"/>
              </w:rPr>
              <w:t xml:space="preserve">. The horizontal positioning accuracy at CDF=90% is </w:t>
            </w:r>
            <w:r>
              <w:rPr>
                <w:rFonts w:ascii="Times New Roman" w:hAnsi="Times New Roman"/>
                <w:i/>
                <w:iCs/>
                <w:color w:val="FF0000"/>
              </w:rPr>
              <w:t>E</w:t>
            </w:r>
            <w:r>
              <w:rPr>
                <w:rFonts w:ascii="Times New Roman" w:hAnsi="Times New Roman"/>
                <w:color w:val="FF0000"/>
              </w:rPr>
              <w:t xml:space="preserve"> meters.</w:t>
            </w:r>
          </w:p>
          <w:p w14:paraId="380FC99D" w14:textId="77777777" w:rsidR="009C7E21" w:rsidRDefault="009C7E21">
            <w:pPr>
              <w:jc w:val="center"/>
              <w:rPr>
                <w:rFonts w:eastAsia="SimSun"/>
                <w:b/>
                <w:iCs/>
                <w:color w:val="FF0000"/>
                <w:lang w:val="de-DE"/>
              </w:rPr>
            </w:pPr>
          </w:p>
          <w:p w14:paraId="0DE62DBC" w14:textId="46B1277A" w:rsidR="005E34ED" w:rsidRPr="009C7E21" w:rsidRDefault="005E34ED" w:rsidP="009C7E21">
            <w:pPr>
              <w:jc w:val="center"/>
              <w:rPr>
                <w:rFonts w:ascii="Times" w:eastAsia="SimSun" w:hAnsi="Times"/>
                <w:b/>
                <w:iCs/>
                <w:color w:val="FF0000"/>
                <w:szCs w:val="24"/>
                <w:lang w:val="de-DE"/>
              </w:rPr>
            </w:pPr>
            <w:r>
              <w:rPr>
                <w:rFonts w:eastAsia="SimSun"/>
                <w:b/>
                <w:iCs/>
                <w:color w:val="FF0000"/>
                <w:lang w:val="de-DE"/>
              </w:rPr>
              <w:t>&lt;Unchanged text is omitted&gt;</w:t>
            </w:r>
          </w:p>
          <w:p w14:paraId="255E96A2" w14:textId="3F50E29B" w:rsidR="00FE1E63" w:rsidRDefault="00FE1E63">
            <w:pPr>
              <w:rPr>
                <w:rFonts w:eastAsia="Batang"/>
              </w:rPr>
            </w:pPr>
            <w:r>
              <w:rPr>
                <w:rFonts w:eastAsia="Batang"/>
              </w:rPr>
              <w:t>…</w:t>
            </w:r>
          </w:p>
          <w:p w14:paraId="0D5FDF0C" w14:textId="77777777" w:rsidR="005E34ED" w:rsidRDefault="005E34ED" w:rsidP="005E34ED">
            <w:pPr>
              <w:rPr>
                <w:rFonts w:eastAsia="Calibri"/>
                <w:lang w:val="de-DE" w:eastAsia="en-US"/>
              </w:rPr>
            </w:pPr>
            <w:r>
              <w:rPr>
                <w:rFonts w:eastAsia="Calibri"/>
                <w:lang w:val="de-DE"/>
              </w:rPr>
              <w:t xml:space="preserve">Based on RAN1 evaluations of AI/ML based positioning, </w:t>
            </w:r>
          </w:p>
          <w:p w14:paraId="31FC8010" w14:textId="77777777" w:rsidR="005E34ED" w:rsidRDefault="005E34ED" w:rsidP="005E34ED">
            <w:pPr>
              <w:pStyle w:val="ListParagraph"/>
              <w:numPr>
                <w:ilvl w:val="3"/>
                <w:numId w:val="34"/>
              </w:numPr>
              <w:textAlignment w:val="auto"/>
              <w:rPr>
                <w:rFonts w:ascii="Times New Roman" w:eastAsia="Batang" w:hAnsi="Times New Roman"/>
                <w:szCs w:val="20"/>
                <w:lang w:val="en-US"/>
              </w:rPr>
            </w:pPr>
            <w:r>
              <w:rPr>
                <w:rFonts w:ascii="Times New Roman" w:hAnsi="Times New Roman"/>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3EC9C233" w14:textId="77777777" w:rsidR="005E34ED" w:rsidRDefault="005E34ED" w:rsidP="005E34ED">
            <w:pPr>
              <w:pStyle w:val="ListParagraph"/>
              <w:numPr>
                <w:ilvl w:val="3"/>
                <w:numId w:val="34"/>
              </w:numPr>
              <w:textAlignment w:val="auto"/>
              <w:rPr>
                <w:rFonts w:ascii="Times New Roman" w:hAnsi="Times New Roman"/>
                <w:szCs w:val="20"/>
                <w:lang w:val="en-US"/>
              </w:rPr>
            </w:pPr>
            <w:r>
              <w:rPr>
                <w:rFonts w:ascii="Times New Roman" w:hAnsi="Times New Roman"/>
                <w:szCs w:val="20"/>
                <w:lang w:val="en-US"/>
              </w:rPr>
              <w:t>Both UE-side model and NW-side model can significantly improve the positioning accuracy compared to existing RAT-dependent positioning methods.</w:t>
            </w:r>
          </w:p>
          <w:p w14:paraId="5D2BF6F1" w14:textId="77777777" w:rsidR="005E34ED" w:rsidRDefault="005E34ED" w:rsidP="005E34ED">
            <w:pPr>
              <w:pStyle w:val="ListParagraph"/>
              <w:numPr>
                <w:ilvl w:val="0"/>
                <w:numId w:val="35"/>
              </w:numPr>
              <w:overflowPunct/>
              <w:autoSpaceDE/>
              <w:autoSpaceDN/>
              <w:adjustRightInd/>
              <w:textAlignment w:val="auto"/>
              <w:rPr>
                <w:rFonts w:ascii="Times New Roman" w:hAnsi="Times New Roman"/>
                <w:color w:val="FF0000"/>
                <w:szCs w:val="20"/>
                <w:lang w:val="en-US"/>
              </w:rPr>
            </w:pPr>
            <w:r>
              <w:rPr>
                <w:rFonts w:ascii="Times New Roman" w:hAnsi="Times New Roman"/>
                <w:color w:val="FF0000"/>
                <w:szCs w:val="20"/>
                <w:lang w:val="en-US"/>
              </w:rPr>
              <w:t>It is desired to apply methods to handle generalization aspects.</w:t>
            </w:r>
          </w:p>
          <w:p w14:paraId="7AAD6246" w14:textId="77777777" w:rsidR="005E34ED" w:rsidRDefault="005E34ED" w:rsidP="005E34ED">
            <w:pPr>
              <w:pStyle w:val="ListParagraph"/>
              <w:numPr>
                <w:ilvl w:val="3"/>
                <w:numId w:val="34"/>
              </w:numPr>
              <w:textAlignment w:val="auto"/>
              <w:rPr>
                <w:rFonts w:ascii="Times New Roman" w:hAnsi="Times New Roman"/>
                <w:color w:val="FF0000"/>
                <w:szCs w:val="20"/>
                <w:lang w:val="en-US"/>
              </w:rPr>
            </w:pPr>
            <w:r>
              <w:rPr>
                <w:rFonts w:ascii="Times New Roman" w:hAnsi="Times New Roman"/>
                <w:color w:val="FF0000"/>
                <w:szCs w:val="20"/>
                <w:lang w:val="en-US"/>
              </w:rPr>
              <w:t>It is desired to consider training data collection requirements.</w:t>
            </w:r>
          </w:p>
          <w:p w14:paraId="114555EC" w14:textId="77777777" w:rsidR="005E34ED" w:rsidRDefault="005E34ED" w:rsidP="005E34ED">
            <w:pPr>
              <w:pStyle w:val="ListParagraph"/>
              <w:numPr>
                <w:ilvl w:val="3"/>
                <w:numId w:val="34"/>
              </w:numPr>
              <w:textAlignment w:val="auto"/>
              <w:rPr>
                <w:rFonts w:ascii="Times New Roman" w:hAnsi="Times New Roman"/>
                <w:color w:val="FF0000"/>
                <w:szCs w:val="20"/>
                <w:lang w:val="en-US" w:eastAsia="x-none"/>
              </w:rPr>
            </w:pPr>
            <w:r>
              <w:rPr>
                <w:rFonts w:ascii="Times New Roman" w:hAnsi="Times New Roman"/>
                <w:color w:val="FF0000"/>
                <w:szCs w:val="20"/>
                <w:lang w:val="en-US"/>
              </w:rPr>
              <w:t>If AI/ML based positioning is considered for normative work, it is desired to further investigate model input design aspects: the model input type (e.g., CIR, PDP, DP), dimension (e.g., parameters N'</w:t>
            </w:r>
            <w:r>
              <w:rPr>
                <w:rFonts w:ascii="Times New Roman" w:hAnsi="Times New Roman"/>
                <w:color w:val="FF0000"/>
                <w:szCs w:val="20"/>
                <w:vertAlign w:val="subscript"/>
                <w:lang w:val="en-US"/>
              </w:rPr>
              <w:t>TRP</w:t>
            </w:r>
            <w:r>
              <w:rPr>
                <w:rFonts w:ascii="Times New Roman" w:hAnsi="Times New Roman"/>
                <w:color w:val="FF0000"/>
                <w:szCs w:val="20"/>
                <w:lang w:val="en-US"/>
              </w:rPr>
              <w:t xml:space="preserve">, </w:t>
            </w:r>
            <w:proofErr w:type="spellStart"/>
            <w:r>
              <w:rPr>
                <w:rFonts w:ascii="Times New Roman" w:hAnsi="Times New Roman"/>
                <w:color w:val="FF0000"/>
                <w:szCs w:val="20"/>
                <w:lang w:val="en-US"/>
              </w:rPr>
              <w:t>N</w:t>
            </w:r>
            <w:r>
              <w:rPr>
                <w:rFonts w:ascii="Times New Roman" w:hAnsi="Times New Roman"/>
                <w:color w:val="FF0000"/>
                <w:szCs w:val="20"/>
                <w:vertAlign w:val="subscript"/>
                <w:lang w:val="en-US"/>
              </w:rPr>
              <w:t>t</w:t>
            </w:r>
            <w:proofErr w:type="spellEnd"/>
            <w:r>
              <w:rPr>
                <w:rFonts w:ascii="Times New Roman" w:hAnsi="Times New Roman"/>
                <w:color w:val="FF0000"/>
                <w:szCs w:val="20"/>
                <w:lang w:val="en-US"/>
              </w:rPr>
              <w:t xml:space="preserve">, </w:t>
            </w:r>
            <w:proofErr w:type="spellStart"/>
            <w:r>
              <w:rPr>
                <w:rFonts w:ascii="Times New Roman" w:hAnsi="Times New Roman"/>
                <w:color w:val="FF0000"/>
                <w:szCs w:val="20"/>
                <w:lang w:val="en-US"/>
              </w:rPr>
              <w:t>N'</w:t>
            </w:r>
            <w:r>
              <w:rPr>
                <w:rFonts w:ascii="Times New Roman" w:hAnsi="Times New Roman"/>
                <w:color w:val="FF0000"/>
                <w:szCs w:val="20"/>
                <w:vertAlign w:val="subscript"/>
                <w:lang w:val="en-US"/>
              </w:rPr>
              <w:t>t</w:t>
            </w:r>
            <w:proofErr w:type="spellEnd"/>
            <w:r>
              <w:rPr>
                <w:rFonts w:ascii="Times New Roman" w:hAnsi="Times New Roman"/>
                <w:color w:val="FF0000"/>
                <w:szCs w:val="20"/>
                <w:lang w:val="en-US"/>
              </w:rPr>
              <w:t xml:space="preserve">, </w:t>
            </w:r>
            <w:proofErr w:type="spellStart"/>
            <w:r>
              <w:rPr>
                <w:rFonts w:ascii="Times New Roman" w:hAnsi="Times New Roman"/>
                <w:color w:val="FF0000"/>
                <w:szCs w:val="20"/>
                <w:lang w:val="en-US"/>
              </w:rPr>
              <w:t>N</w:t>
            </w:r>
            <w:r>
              <w:rPr>
                <w:rFonts w:ascii="Times New Roman" w:hAnsi="Times New Roman"/>
                <w:color w:val="FF0000"/>
                <w:szCs w:val="20"/>
                <w:vertAlign w:val="subscript"/>
                <w:lang w:val="en-US"/>
              </w:rPr>
              <w:t>port</w:t>
            </w:r>
            <w:proofErr w:type="spellEnd"/>
            <w:r>
              <w:rPr>
                <w:rFonts w:ascii="Times New Roman" w:hAnsi="Times New Roman"/>
                <w:color w:val="FF0000"/>
                <w:szCs w:val="20"/>
                <w:lang w:val="en-US"/>
              </w:rPr>
              <w:t>) and related format (e.g., for the timing information: absolute time or relative time) considering the tradeoff of positioning accuracy, signaling overhead, and AI/ML complexity.</w:t>
            </w:r>
          </w:p>
          <w:p w14:paraId="45F22ECC" w14:textId="77777777" w:rsidR="005E34ED" w:rsidRDefault="005E34ED">
            <w:pPr>
              <w:rPr>
                <w:rFonts w:eastAsia="Batang"/>
              </w:rPr>
            </w:pPr>
          </w:p>
          <w:p w14:paraId="52752DD5" w14:textId="77777777" w:rsidR="005E34ED" w:rsidRDefault="005E34ED">
            <w:r>
              <w:rPr>
                <w:rFonts w:eastAsia="Calibri"/>
                <w:lang w:val="de-DE"/>
              </w:rPr>
              <w:t>=======================  End of text proposal to TR 38.843 v1.2.0 ====================</w:t>
            </w:r>
          </w:p>
          <w:p w14:paraId="746C287B" w14:textId="77777777" w:rsidR="005E34ED" w:rsidRDefault="005E34ED"/>
        </w:tc>
      </w:tr>
    </w:tbl>
    <w:p w14:paraId="7D48A4B8" w14:textId="61A5ABAC" w:rsidR="00745D0F" w:rsidRDefault="00745D0F">
      <w:pPr>
        <w:pStyle w:val="BodyText"/>
        <w:rPr>
          <w:b/>
        </w:rPr>
      </w:pPr>
    </w:p>
    <w:p w14:paraId="66E4143D" w14:textId="77777777" w:rsidR="00745D0F" w:rsidRDefault="001F270D">
      <w:pPr>
        <w:pStyle w:val="Heading1"/>
      </w:pPr>
      <w:bookmarkStart w:id="7" w:name="_In-sequence_SDU_delivery"/>
      <w:bookmarkEnd w:id="7"/>
      <w:r>
        <w:t>References</w:t>
      </w:r>
    </w:p>
    <w:p w14:paraId="56E9497E" w14:textId="77777777" w:rsidR="00745D0F" w:rsidRDefault="001F270D">
      <w:pPr>
        <w:pStyle w:val="Reference"/>
      </w:pPr>
      <w:bookmarkStart w:id="8" w:name="_Ref174151459"/>
      <w:bookmarkStart w:id="9" w:name="_Ref189809556"/>
      <w:bookmarkStart w:id="10" w:name="_Ref146572949"/>
      <w:r>
        <w:t xml:space="preserve">R1-2310163, TR 38.843 v1.1.0 (2023-10). </w:t>
      </w:r>
    </w:p>
    <w:p w14:paraId="4EB53EBD" w14:textId="77777777" w:rsidR="00745D0F" w:rsidRDefault="001F270D">
      <w:pPr>
        <w:pStyle w:val="Reference"/>
      </w:pPr>
      <w:r>
        <w:t>R1-2310906</w:t>
      </w:r>
      <w:r>
        <w:tab/>
        <w:t>Remaining Aspects of AI/ML for Positioning Accuracy Enhancement</w:t>
      </w:r>
      <w:r>
        <w:tab/>
        <w:t>Ericsson</w:t>
      </w:r>
    </w:p>
    <w:p w14:paraId="1A34BBF1" w14:textId="77777777" w:rsidR="00745D0F" w:rsidRDefault="001F270D">
      <w:pPr>
        <w:pStyle w:val="Reference"/>
      </w:pPr>
      <w:r>
        <w:t>R1-2312055</w:t>
      </w:r>
      <w:r>
        <w:tab/>
        <w:t>Updated TR 38.843 including RAN1 agreements from RAN1#114bis</w:t>
      </w:r>
      <w:r>
        <w:tab/>
        <w:t>Qualcomm Incorporated</w:t>
      </w:r>
    </w:p>
    <w:bookmarkEnd w:id="8"/>
    <w:bookmarkEnd w:id="9"/>
    <w:bookmarkEnd w:id="10"/>
    <w:p w14:paraId="45255199" w14:textId="77777777" w:rsidR="00745D0F" w:rsidRDefault="00745D0F">
      <w:pPr>
        <w:pStyle w:val="BodyText"/>
      </w:pPr>
    </w:p>
    <w:sectPr w:rsidR="00745D0F">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7BB94" w14:textId="77777777" w:rsidR="00222CD0" w:rsidRDefault="00222CD0">
      <w:pPr>
        <w:spacing w:after="0"/>
      </w:pPr>
      <w:r>
        <w:separator/>
      </w:r>
    </w:p>
  </w:endnote>
  <w:endnote w:type="continuationSeparator" w:id="0">
    <w:p w14:paraId="0667C218" w14:textId="77777777" w:rsidR="00222CD0" w:rsidRDefault="00222C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0847" w14:textId="26B20193" w:rsidR="004A0728" w:rsidRDefault="004A072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614BE">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14BE">
      <w:rPr>
        <w:rStyle w:val="PageNumber"/>
        <w:noProof/>
      </w:rPr>
      <w:t>41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6BE35" w14:textId="77777777" w:rsidR="00222CD0" w:rsidRDefault="00222CD0">
      <w:pPr>
        <w:spacing w:after="0"/>
      </w:pPr>
      <w:r>
        <w:separator/>
      </w:r>
    </w:p>
  </w:footnote>
  <w:footnote w:type="continuationSeparator" w:id="0">
    <w:p w14:paraId="5C365ED6" w14:textId="77777777" w:rsidR="00222CD0" w:rsidRDefault="00222C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8E70A" w14:textId="77777777" w:rsidR="004A0728" w:rsidRDefault="004A07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BB37375"/>
    <w:multiLevelType w:val="multilevel"/>
    <w:tmpl w:val="0BB37375"/>
    <w:lvl w:ilvl="0">
      <w:start w:val="1"/>
      <w:numFmt w:val="decimal"/>
      <w:lvlText w:val="Alternative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13254DE"/>
    <w:multiLevelType w:val="multilevel"/>
    <w:tmpl w:val="113254D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3C5753"/>
    <w:multiLevelType w:val="hybridMultilevel"/>
    <w:tmpl w:val="B6A2EA50"/>
    <w:lvl w:ilvl="0" w:tplc="6CD22B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E4015"/>
    <w:multiLevelType w:val="multilevel"/>
    <w:tmpl w:val="202E4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21124E2"/>
    <w:multiLevelType w:val="multilevel"/>
    <w:tmpl w:val="221124E2"/>
    <w:lvl w:ilvl="0">
      <w:start w:val="1"/>
      <w:numFmt w:val="decimal"/>
      <w:lvlText w:val="%1."/>
      <w:lvlJc w:val="left"/>
      <w:pPr>
        <w:ind w:left="720" w:hanging="360"/>
      </w:pPr>
      <w:rPr>
        <w:rFonts w:hint="default"/>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4628DD"/>
    <w:multiLevelType w:val="multilevel"/>
    <w:tmpl w:val="25462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DB7C28"/>
    <w:multiLevelType w:val="multilevel"/>
    <w:tmpl w:val="25DB7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7912973"/>
    <w:multiLevelType w:val="hybridMultilevel"/>
    <w:tmpl w:val="28665BF8"/>
    <w:lvl w:ilvl="0" w:tplc="63820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543C2B"/>
    <w:multiLevelType w:val="multilevel"/>
    <w:tmpl w:val="29543C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15:restartNumberingAfterBreak="0">
    <w:nsid w:val="2CA16947"/>
    <w:multiLevelType w:val="multilevel"/>
    <w:tmpl w:val="2CA16947"/>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39B52C3"/>
    <w:multiLevelType w:val="multilevel"/>
    <w:tmpl w:val="5DB446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720" w:hanging="36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F222DD"/>
    <w:multiLevelType w:val="multilevel"/>
    <w:tmpl w:val="4CF222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242907"/>
    <w:multiLevelType w:val="hybridMultilevel"/>
    <w:tmpl w:val="0C92974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7C95831"/>
    <w:multiLevelType w:val="hybridMultilevel"/>
    <w:tmpl w:val="56E4D7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1D076F6"/>
    <w:multiLevelType w:val="multilevel"/>
    <w:tmpl w:val="71D076F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4C4458D"/>
    <w:multiLevelType w:val="multilevel"/>
    <w:tmpl w:val="74C4458D"/>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8150162"/>
    <w:multiLevelType w:val="multilevel"/>
    <w:tmpl w:val="7815016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1" w15:restartNumberingAfterBreak="0">
    <w:nsid w:val="7ADB7C73"/>
    <w:multiLevelType w:val="multilevel"/>
    <w:tmpl w:val="F10E4D24"/>
    <w:lvl w:ilvl="0">
      <w:numFmt w:val="bullet"/>
      <w:lvlText w:val="-"/>
      <w:lvlJc w:val="left"/>
      <w:pPr>
        <w:tabs>
          <w:tab w:val="left" w:pos="720"/>
        </w:tabs>
        <w:ind w:left="720" w:hanging="360"/>
      </w:pPr>
      <w:rPr>
        <w:rFonts w:ascii="Times" w:eastAsia="Batang" w:hAnsi="Times" w:cs="Times"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16cid:durableId="1271086774">
    <w:abstractNumId w:val="26"/>
  </w:num>
  <w:num w:numId="2" w16cid:durableId="1041829710">
    <w:abstractNumId w:val="14"/>
  </w:num>
  <w:num w:numId="3" w16cid:durableId="1312100391">
    <w:abstractNumId w:val="2"/>
  </w:num>
  <w:num w:numId="4" w16cid:durableId="72817254">
    <w:abstractNumId w:val="10"/>
  </w:num>
  <w:num w:numId="5" w16cid:durableId="886795930">
    <w:abstractNumId w:val="6"/>
  </w:num>
  <w:num w:numId="6" w16cid:durableId="1572426556">
    <w:abstractNumId w:val="23"/>
  </w:num>
  <w:num w:numId="7" w16cid:durableId="1379092075">
    <w:abstractNumId w:val="0"/>
  </w:num>
  <w:num w:numId="8" w16cid:durableId="2124423036">
    <w:abstractNumId w:val="29"/>
  </w:num>
  <w:num w:numId="9" w16cid:durableId="1320310387">
    <w:abstractNumId w:val="18"/>
  </w:num>
  <w:num w:numId="10" w16cid:durableId="683215814">
    <w:abstractNumId w:val="16"/>
  </w:num>
  <w:num w:numId="11" w16cid:durableId="106433705">
    <w:abstractNumId w:val="20"/>
  </w:num>
  <w:num w:numId="12" w16cid:durableId="692682173">
    <w:abstractNumId w:val="22"/>
  </w:num>
  <w:num w:numId="13" w16cid:durableId="2064480777">
    <w:abstractNumId w:val="13"/>
  </w:num>
  <w:num w:numId="14" w16cid:durableId="1026635802">
    <w:abstractNumId w:val="31"/>
  </w:num>
  <w:num w:numId="15" w16cid:durableId="673999113">
    <w:abstractNumId w:val="17"/>
  </w:num>
  <w:num w:numId="16" w16cid:durableId="927424829">
    <w:abstractNumId w:val="5"/>
  </w:num>
  <w:num w:numId="17" w16cid:durableId="652760784">
    <w:abstractNumId w:val="7"/>
  </w:num>
  <w:num w:numId="18" w16cid:durableId="1538079367">
    <w:abstractNumId w:val="27"/>
  </w:num>
  <w:num w:numId="19" w16cid:durableId="1181507993">
    <w:abstractNumId w:val="25"/>
  </w:num>
  <w:num w:numId="20" w16cid:durableId="1609194838">
    <w:abstractNumId w:val="1"/>
  </w:num>
  <w:num w:numId="21" w16cid:durableId="1249999987">
    <w:abstractNumId w:val="9"/>
  </w:num>
  <w:num w:numId="22" w16cid:durableId="2065788707">
    <w:abstractNumId w:val="28"/>
  </w:num>
  <w:num w:numId="23" w16cid:durableId="161358189">
    <w:abstractNumId w:val="15"/>
  </w:num>
  <w:num w:numId="24" w16cid:durableId="1174297408">
    <w:abstractNumId w:val="3"/>
  </w:num>
  <w:num w:numId="25" w16cid:durableId="1104037311">
    <w:abstractNumId w:val="19"/>
  </w:num>
  <w:num w:numId="26" w16cid:durableId="548499486">
    <w:abstractNumId w:val="30"/>
  </w:num>
  <w:num w:numId="27" w16cid:durableId="1419867593">
    <w:abstractNumId w:val="8"/>
  </w:num>
  <w:num w:numId="28" w16cid:durableId="2069182249">
    <w:abstractNumId w:val="12"/>
  </w:num>
  <w:num w:numId="29" w16cid:durableId="46539843">
    <w:abstractNumId w:val="21"/>
  </w:num>
  <w:num w:numId="30" w16cid:durableId="538396349">
    <w:abstractNumId w:val="4"/>
  </w:num>
  <w:num w:numId="31" w16cid:durableId="583879683">
    <w:abstractNumId w:val="11"/>
  </w:num>
  <w:num w:numId="32" w16cid:durableId="572737884">
    <w:abstractNumId w:val="24"/>
  </w:num>
  <w:num w:numId="33" w16cid:durableId="1303730619">
    <w:abstractNumId w:val="31"/>
  </w:num>
  <w:num w:numId="34" w16cid:durableId="1692803722">
    <w:abstractNumId w:val="17"/>
  </w:num>
  <w:num w:numId="35" w16cid:durableId="99977499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67FF4"/>
    <w:rsid w:val="000006E1"/>
    <w:rsid w:val="00000B8A"/>
    <w:rsid w:val="00001FBB"/>
    <w:rsid w:val="00002A37"/>
    <w:rsid w:val="00002C01"/>
    <w:rsid w:val="000052D9"/>
    <w:rsid w:val="0000564C"/>
    <w:rsid w:val="00006354"/>
    <w:rsid w:val="00006446"/>
    <w:rsid w:val="00006896"/>
    <w:rsid w:val="00007182"/>
    <w:rsid w:val="00007CDC"/>
    <w:rsid w:val="00007E0E"/>
    <w:rsid w:val="000110BA"/>
    <w:rsid w:val="0001187F"/>
    <w:rsid w:val="00011B28"/>
    <w:rsid w:val="00011D6D"/>
    <w:rsid w:val="00015D15"/>
    <w:rsid w:val="00016401"/>
    <w:rsid w:val="00017595"/>
    <w:rsid w:val="00017E5F"/>
    <w:rsid w:val="00022BBB"/>
    <w:rsid w:val="00022FE8"/>
    <w:rsid w:val="0002564D"/>
    <w:rsid w:val="00025ECA"/>
    <w:rsid w:val="00025FB0"/>
    <w:rsid w:val="000270AA"/>
    <w:rsid w:val="000279A4"/>
    <w:rsid w:val="000325B8"/>
    <w:rsid w:val="00032DB1"/>
    <w:rsid w:val="000343FE"/>
    <w:rsid w:val="00034C15"/>
    <w:rsid w:val="00034FC6"/>
    <w:rsid w:val="00036BA1"/>
    <w:rsid w:val="000422E2"/>
    <w:rsid w:val="00042F22"/>
    <w:rsid w:val="00043C93"/>
    <w:rsid w:val="000444EF"/>
    <w:rsid w:val="0004554F"/>
    <w:rsid w:val="00046561"/>
    <w:rsid w:val="00051A04"/>
    <w:rsid w:val="00052A07"/>
    <w:rsid w:val="000534E3"/>
    <w:rsid w:val="0005606A"/>
    <w:rsid w:val="00056BFE"/>
    <w:rsid w:val="00056D7C"/>
    <w:rsid w:val="00057117"/>
    <w:rsid w:val="00057596"/>
    <w:rsid w:val="00060F15"/>
    <w:rsid w:val="00060F3B"/>
    <w:rsid w:val="000616E7"/>
    <w:rsid w:val="0006331F"/>
    <w:rsid w:val="0006487E"/>
    <w:rsid w:val="00065E1A"/>
    <w:rsid w:val="0007283E"/>
    <w:rsid w:val="0007754E"/>
    <w:rsid w:val="00077E5F"/>
    <w:rsid w:val="0008036A"/>
    <w:rsid w:val="000806F7"/>
    <w:rsid w:val="00081AE6"/>
    <w:rsid w:val="000855EB"/>
    <w:rsid w:val="00085B52"/>
    <w:rsid w:val="0008628C"/>
    <w:rsid w:val="000866F2"/>
    <w:rsid w:val="00087E85"/>
    <w:rsid w:val="0009009F"/>
    <w:rsid w:val="00091557"/>
    <w:rsid w:val="000924C1"/>
    <w:rsid w:val="000924F0"/>
    <w:rsid w:val="00093474"/>
    <w:rsid w:val="0009510F"/>
    <w:rsid w:val="00096063"/>
    <w:rsid w:val="000A04A3"/>
    <w:rsid w:val="000A0FAF"/>
    <w:rsid w:val="000A1B7B"/>
    <w:rsid w:val="000A1C34"/>
    <w:rsid w:val="000A3278"/>
    <w:rsid w:val="000A3BE6"/>
    <w:rsid w:val="000A56F2"/>
    <w:rsid w:val="000A6E43"/>
    <w:rsid w:val="000B02AA"/>
    <w:rsid w:val="000B14B3"/>
    <w:rsid w:val="000B2719"/>
    <w:rsid w:val="000B3A8F"/>
    <w:rsid w:val="000B4AB9"/>
    <w:rsid w:val="000B58C3"/>
    <w:rsid w:val="000B61E9"/>
    <w:rsid w:val="000B6208"/>
    <w:rsid w:val="000B6C81"/>
    <w:rsid w:val="000C165A"/>
    <w:rsid w:val="000C2E19"/>
    <w:rsid w:val="000C3419"/>
    <w:rsid w:val="000C48EE"/>
    <w:rsid w:val="000C5F59"/>
    <w:rsid w:val="000C78B6"/>
    <w:rsid w:val="000D0D07"/>
    <w:rsid w:val="000D3C93"/>
    <w:rsid w:val="000D4797"/>
    <w:rsid w:val="000D7261"/>
    <w:rsid w:val="000E0527"/>
    <w:rsid w:val="000E195F"/>
    <w:rsid w:val="000E1E92"/>
    <w:rsid w:val="000E4071"/>
    <w:rsid w:val="000E6939"/>
    <w:rsid w:val="000F041E"/>
    <w:rsid w:val="000F06D6"/>
    <w:rsid w:val="000F0EB1"/>
    <w:rsid w:val="000F1106"/>
    <w:rsid w:val="000F3524"/>
    <w:rsid w:val="000F369F"/>
    <w:rsid w:val="000F3B93"/>
    <w:rsid w:val="000F3BE9"/>
    <w:rsid w:val="000F3F6C"/>
    <w:rsid w:val="000F4517"/>
    <w:rsid w:val="000F4FD2"/>
    <w:rsid w:val="000F6C7D"/>
    <w:rsid w:val="000F6DF3"/>
    <w:rsid w:val="001005FF"/>
    <w:rsid w:val="00102B9B"/>
    <w:rsid w:val="00103134"/>
    <w:rsid w:val="001062FB"/>
    <w:rsid w:val="001063E6"/>
    <w:rsid w:val="00113CF4"/>
    <w:rsid w:val="001153EA"/>
    <w:rsid w:val="00115643"/>
    <w:rsid w:val="0011622E"/>
    <w:rsid w:val="0011658B"/>
    <w:rsid w:val="00116765"/>
    <w:rsid w:val="00117443"/>
    <w:rsid w:val="00120BC5"/>
    <w:rsid w:val="00121259"/>
    <w:rsid w:val="001212B9"/>
    <w:rsid w:val="001219F5"/>
    <w:rsid w:val="00121A20"/>
    <w:rsid w:val="0012377F"/>
    <w:rsid w:val="00124314"/>
    <w:rsid w:val="00124FE7"/>
    <w:rsid w:val="00125B04"/>
    <w:rsid w:val="00126B4A"/>
    <w:rsid w:val="00132C49"/>
    <w:rsid w:val="00132FD0"/>
    <w:rsid w:val="001344C0"/>
    <w:rsid w:val="001346FA"/>
    <w:rsid w:val="00135252"/>
    <w:rsid w:val="0013791E"/>
    <w:rsid w:val="00137AB5"/>
    <w:rsid w:val="00137F0B"/>
    <w:rsid w:val="00147E99"/>
    <w:rsid w:val="00151E23"/>
    <w:rsid w:val="001526E0"/>
    <w:rsid w:val="001551B5"/>
    <w:rsid w:val="0015530B"/>
    <w:rsid w:val="001573FF"/>
    <w:rsid w:val="00162943"/>
    <w:rsid w:val="001659C1"/>
    <w:rsid w:val="00173A8E"/>
    <w:rsid w:val="00175027"/>
    <w:rsid w:val="0017502C"/>
    <w:rsid w:val="00176436"/>
    <w:rsid w:val="00176FE3"/>
    <w:rsid w:val="0018143F"/>
    <w:rsid w:val="0018190E"/>
    <w:rsid w:val="00181FF8"/>
    <w:rsid w:val="0018673C"/>
    <w:rsid w:val="00190AC1"/>
    <w:rsid w:val="0019215F"/>
    <w:rsid w:val="0019341A"/>
    <w:rsid w:val="001964D1"/>
    <w:rsid w:val="00197DF9"/>
    <w:rsid w:val="001A0E0E"/>
    <w:rsid w:val="001A1987"/>
    <w:rsid w:val="001A2564"/>
    <w:rsid w:val="001A3C25"/>
    <w:rsid w:val="001A6173"/>
    <w:rsid w:val="001A6CBA"/>
    <w:rsid w:val="001A7B31"/>
    <w:rsid w:val="001B0D97"/>
    <w:rsid w:val="001B5A5D"/>
    <w:rsid w:val="001B5CC6"/>
    <w:rsid w:val="001C185B"/>
    <w:rsid w:val="001C1CE5"/>
    <w:rsid w:val="001C3D2A"/>
    <w:rsid w:val="001C5AEC"/>
    <w:rsid w:val="001C6B02"/>
    <w:rsid w:val="001C725C"/>
    <w:rsid w:val="001D3B33"/>
    <w:rsid w:val="001D4555"/>
    <w:rsid w:val="001D51BA"/>
    <w:rsid w:val="001D53E7"/>
    <w:rsid w:val="001D5FCE"/>
    <w:rsid w:val="001D6342"/>
    <w:rsid w:val="001D6D53"/>
    <w:rsid w:val="001D7116"/>
    <w:rsid w:val="001D7325"/>
    <w:rsid w:val="001D7B01"/>
    <w:rsid w:val="001E0BBE"/>
    <w:rsid w:val="001E24D2"/>
    <w:rsid w:val="001E3377"/>
    <w:rsid w:val="001E375A"/>
    <w:rsid w:val="001E58E2"/>
    <w:rsid w:val="001E7AED"/>
    <w:rsid w:val="001F169D"/>
    <w:rsid w:val="001F270D"/>
    <w:rsid w:val="001F377F"/>
    <w:rsid w:val="001F3916"/>
    <w:rsid w:val="001F3DE9"/>
    <w:rsid w:val="001F3E2A"/>
    <w:rsid w:val="001F449E"/>
    <w:rsid w:val="001F54C5"/>
    <w:rsid w:val="001F5AC7"/>
    <w:rsid w:val="001F662C"/>
    <w:rsid w:val="001F7074"/>
    <w:rsid w:val="001F794D"/>
    <w:rsid w:val="00200490"/>
    <w:rsid w:val="00201F3A"/>
    <w:rsid w:val="00203F96"/>
    <w:rsid w:val="002069B2"/>
    <w:rsid w:val="00207788"/>
    <w:rsid w:val="00207FA3"/>
    <w:rsid w:val="00210146"/>
    <w:rsid w:val="00213E30"/>
    <w:rsid w:val="002140C3"/>
    <w:rsid w:val="00214DA8"/>
    <w:rsid w:val="002152B8"/>
    <w:rsid w:val="00215423"/>
    <w:rsid w:val="002158FA"/>
    <w:rsid w:val="00220600"/>
    <w:rsid w:val="002224DB"/>
    <w:rsid w:val="002224FA"/>
    <w:rsid w:val="00222CD0"/>
    <w:rsid w:val="00223ACF"/>
    <w:rsid w:val="00223F60"/>
    <w:rsid w:val="00223FCB"/>
    <w:rsid w:val="002252C3"/>
    <w:rsid w:val="00225C54"/>
    <w:rsid w:val="00227019"/>
    <w:rsid w:val="002270E9"/>
    <w:rsid w:val="00230765"/>
    <w:rsid w:val="00230D18"/>
    <w:rsid w:val="002319E4"/>
    <w:rsid w:val="00232BEE"/>
    <w:rsid w:val="00235632"/>
    <w:rsid w:val="00235872"/>
    <w:rsid w:val="00240650"/>
    <w:rsid w:val="00241559"/>
    <w:rsid w:val="00243080"/>
    <w:rsid w:val="002435B3"/>
    <w:rsid w:val="002458EB"/>
    <w:rsid w:val="00246B37"/>
    <w:rsid w:val="002500C8"/>
    <w:rsid w:val="002542FA"/>
    <w:rsid w:val="00257543"/>
    <w:rsid w:val="0026147D"/>
    <w:rsid w:val="002617E7"/>
    <w:rsid w:val="00264228"/>
    <w:rsid w:val="00264334"/>
    <w:rsid w:val="0026473E"/>
    <w:rsid w:val="00266214"/>
    <w:rsid w:val="0026754D"/>
    <w:rsid w:val="00267C83"/>
    <w:rsid w:val="002701B2"/>
    <w:rsid w:val="0027144F"/>
    <w:rsid w:val="00271813"/>
    <w:rsid w:val="00271E42"/>
    <w:rsid w:val="00271F3A"/>
    <w:rsid w:val="002724D0"/>
    <w:rsid w:val="00273278"/>
    <w:rsid w:val="002737F4"/>
    <w:rsid w:val="0027774B"/>
    <w:rsid w:val="002805F5"/>
    <w:rsid w:val="00280751"/>
    <w:rsid w:val="0028280A"/>
    <w:rsid w:val="00283315"/>
    <w:rsid w:val="00284237"/>
    <w:rsid w:val="00284DF6"/>
    <w:rsid w:val="002866C1"/>
    <w:rsid w:val="00286A5A"/>
    <w:rsid w:val="00286ACD"/>
    <w:rsid w:val="00286AEE"/>
    <w:rsid w:val="00287073"/>
    <w:rsid w:val="00287838"/>
    <w:rsid w:val="002902E8"/>
    <w:rsid w:val="002907B5"/>
    <w:rsid w:val="002908D8"/>
    <w:rsid w:val="00292EB7"/>
    <w:rsid w:val="00296227"/>
    <w:rsid w:val="00296F44"/>
    <w:rsid w:val="0029777D"/>
    <w:rsid w:val="002A055E"/>
    <w:rsid w:val="002A1D4E"/>
    <w:rsid w:val="002A2869"/>
    <w:rsid w:val="002A41D9"/>
    <w:rsid w:val="002A45A2"/>
    <w:rsid w:val="002A46FD"/>
    <w:rsid w:val="002B0BF6"/>
    <w:rsid w:val="002B24D6"/>
    <w:rsid w:val="002B259E"/>
    <w:rsid w:val="002B566B"/>
    <w:rsid w:val="002B748C"/>
    <w:rsid w:val="002C2021"/>
    <w:rsid w:val="002C41E6"/>
    <w:rsid w:val="002C6FA6"/>
    <w:rsid w:val="002D071A"/>
    <w:rsid w:val="002D13A5"/>
    <w:rsid w:val="002D302E"/>
    <w:rsid w:val="002D34B2"/>
    <w:rsid w:val="002D48B0"/>
    <w:rsid w:val="002D5B37"/>
    <w:rsid w:val="002D6766"/>
    <w:rsid w:val="002D7637"/>
    <w:rsid w:val="002E12E3"/>
    <w:rsid w:val="002E1784"/>
    <w:rsid w:val="002E17F2"/>
    <w:rsid w:val="002E1E2B"/>
    <w:rsid w:val="002E231D"/>
    <w:rsid w:val="002E27B9"/>
    <w:rsid w:val="002E5FB6"/>
    <w:rsid w:val="002E6364"/>
    <w:rsid w:val="002E68D5"/>
    <w:rsid w:val="002E71AA"/>
    <w:rsid w:val="002E7CAE"/>
    <w:rsid w:val="002F1F01"/>
    <w:rsid w:val="002F2771"/>
    <w:rsid w:val="002F37A9"/>
    <w:rsid w:val="00301CE6"/>
    <w:rsid w:val="0030256B"/>
    <w:rsid w:val="0030501F"/>
    <w:rsid w:val="00307BA1"/>
    <w:rsid w:val="00311702"/>
    <w:rsid w:val="00311E82"/>
    <w:rsid w:val="00313F3B"/>
    <w:rsid w:val="00313FD6"/>
    <w:rsid w:val="003143BD"/>
    <w:rsid w:val="00314E3E"/>
    <w:rsid w:val="00315363"/>
    <w:rsid w:val="003178BB"/>
    <w:rsid w:val="003203ED"/>
    <w:rsid w:val="00322C9F"/>
    <w:rsid w:val="00324D23"/>
    <w:rsid w:val="003269EF"/>
    <w:rsid w:val="00327060"/>
    <w:rsid w:val="00331751"/>
    <w:rsid w:val="00333B12"/>
    <w:rsid w:val="003340F1"/>
    <w:rsid w:val="00334579"/>
    <w:rsid w:val="00335858"/>
    <w:rsid w:val="0033586D"/>
    <w:rsid w:val="0033623F"/>
    <w:rsid w:val="00336BDA"/>
    <w:rsid w:val="003370D7"/>
    <w:rsid w:val="00337287"/>
    <w:rsid w:val="0033766E"/>
    <w:rsid w:val="003404BA"/>
    <w:rsid w:val="00340B84"/>
    <w:rsid w:val="00342BD7"/>
    <w:rsid w:val="00345ADC"/>
    <w:rsid w:val="00346DB5"/>
    <w:rsid w:val="003477B1"/>
    <w:rsid w:val="00357380"/>
    <w:rsid w:val="003602D9"/>
    <w:rsid w:val="003604CE"/>
    <w:rsid w:val="00360AAC"/>
    <w:rsid w:val="003618AB"/>
    <w:rsid w:val="00364FE5"/>
    <w:rsid w:val="00370E47"/>
    <w:rsid w:val="00371B89"/>
    <w:rsid w:val="003724B0"/>
    <w:rsid w:val="003742AC"/>
    <w:rsid w:val="0037455C"/>
    <w:rsid w:val="003745D8"/>
    <w:rsid w:val="00374BE7"/>
    <w:rsid w:val="00374DF9"/>
    <w:rsid w:val="003767CB"/>
    <w:rsid w:val="00377CE1"/>
    <w:rsid w:val="00383F54"/>
    <w:rsid w:val="0038508D"/>
    <w:rsid w:val="00385BF0"/>
    <w:rsid w:val="00390E8D"/>
    <w:rsid w:val="00391903"/>
    <w:rsid w:val="00392344"/>
    <w:rsid w:val="003939FF"/>
    <w:rsid w:val="00394502"/>
    <w:rsid w:val="003955F5"/>
    <w:rsid w:val="00395921"/>
    <w:rsid w:val="003A04F6"/>
    <w:rsid w:val="003A2223"/>
    <w:rsid w:val="003A2A0F"/>
    <w:rsid w:val="003A45A1"/>
    <w:rsid w:val="003A54D6"/>
    <w:rsid w:val="003A57F0"/>
    <w:rsid w:val="003A5B0A"/>
    <w:rsid w:val="003A6BAC"/>
    <w:rsid w:val="003A70A4"/>
    <w:rsid w:val="003A750F"/>
    <w:rsid w:val="003A7EF3"/>
    <w:rsid w:val="003B0F9A"/>
    <w:rsid w:val="003B159C"/>
    <w:rsid w:val="003B1FB7"/>
    <w:rsid w:val="003B369F"/>
    <w:rsid w:val="003B36A3"/>
    <w:rsid w:val="003B64BB"/>
    <w:rsid w:val="003B7FE5"/>
    <w:rsid w:val="003C11C8"/>
    <w:rsid w:val="003C1855"/>
    <w:rsid w:val="003C1DAF"/>
    <w:rsid w:val="003C1E92"/>
    <w:rsid w:val="003C2702"/>
    <w:rsid w:val="003C610D"/>
    <w:rsid w:val="003C7806"/>
    <w:rsid w:val="003D109F"/>
    <w:rsid w:val="003D2478"/>
    <w:rsid w:val="003D3C45"/>
    <w:rsid w:val="003D54CD"/>
    <w:rsid w:val="003D5B1F"/>
    <w:rsid w:val="003E15FA"/>
    <w:rsid w:val="003E2C3A"/>
    <w:rsid w:val="003E55E4"/>
    <w:rsid w:val="003E74E3"/>
    <w:rsid w:val="003E7C40"/>
    <w:rsid w:val="003E7E16"/>
    <w:rsid w:val="003F05C7"/>
    <w:rsid w:val="003F0657"/>
    <w:rsid w:val="003F17C2"/>
    <w:rsid w:val="003F2CD4"/>
    <w:rsid w:val="003F6BBE"/>
    <w:rsid w:val="003F7536"/>
    <w:rsid w:val="004000E8"/>
    <w:rsid w:val="00402E2B"/>
    <w:rsid w:val="0040512B"/>
    <w:rsid w:val="00405A7D"/>
    <w:rsid w:val="00405CA5"/>
    <w:rsid w:val="00407CD3"/>
    <w:rsid w:val="00410134"/>
    <w:rsid w:val="00410B72"/>
    <w:rsid w:val="00410F18"/>
    <w:rsid w:val="0041263E"/>
    <w:rsid w:val="0041359B"/>
    <w:rsid w:val="00413AAC"/>
    <w:rsid w:val="00413DEB"/>
    <w:rsid w:val="00413E92"/>
    <w:rsid w:val="00421105"/>
    <w:rsid w:val="004216F5"/>
    <w:rsid w:val="00422AA4"/>
    <w:rsid w:val="004242F4"/>
    <w:rsid w:val="00425961"/>
    <w:rsid w:val="00427248"/>
    <w:rsid w:val="004303D4"/>
    <w:rsid w:val="00430B8A"/>
    <w:rsid w:val="004312B5"/>
    <w:rsid w:val="00435D02"/>
    <w:rsid w:val="00437447"/>
    <w:rsid w:val="00440102"/>
    <w:rsid w:val="00441A92"/>
    <w:rsid w:val="004422DC"/>
    <w:rsid w:val="00442F17"/>
    <w:rsid w:val="004431DC"/>
    <w:rsid w:val="00443AC2"/>
    <w:rsid w:val="00443CB5"/>
    <w:rsid w:val="00444ADA"/>
    <w:rsid w:val="00444F56"/>
    <w:rsid w:val="00446488"/>
    <w:rsid w:val="00446493"/>
    <w:rsid w:val="004517AA"/>
    <w:rsid w:val="00452CAC"/>
    <w:rsid w:val="004530D4"/>
    <w:rsid w:val="00454B08"/>
    <w:rsid w:val="00455905"/>
    <w:rsid w:val="00457565"/>
    <w:rsid w:val="00457B71"/>
    <w:rsid w:val="00461F2A"/>
    <w:rsid w:val="00462043"/>
    <w:rsid w:val="00464759"/>
    <w:rsid w:val="004669E2"/>
    <w:rsid w:val="00470C31"/>
    <w:rsid w:val="00471DE0"/>
    <w:rsid w:val="004731E4"/>
    <w:rsid w:val="004734D0"/>
    <w:rsid w:val="0047556B"/>
    <w:rsid w:val="00477768"/>
    <w:rsid w:val="00477B3E"/>
    <w:rsid w:val="004852DC"/>
    <w:rsid w:val="004854A5"/>
    <w:rsid w:val="004868D9"/>
    <w:rsid w:val="00490760"/>
    <w:rsid w:val="00492BC5"/>
    <w:rsid w:val="00494C1C"/>
    <w:rsid w:val="0049596C"/>
    <w:rsid w:val="004964F1"/>
    <w:rsid w:val="004A0728"/>
    <w:rsid w:val="004A16BC"/>
    <w:rsid w:val="004A2B94"/>
    <w:rsid w:val="004A31FD"/>
    <w:rsid w:val="004A62DE"/>
    <w:rsid w:val="004B0C5B"/>
    <w:rsid w:val="004B293D"/>
    <w:rsid w:val="004B4CC8"/>
    <w:rsid w:val="004B6F6A"/>
    <w:rsid w:val="004B7C0C"/>
    <w:rsid w:val="004C2C86"/>
    <w:rsid w:val="004C3898"/>
    <w:rsid w:val="004C6FBC"/>
    <w:rsid w:val="004D2A7F"/>
    <w:rsid w:val="004D36B1"/>
    <w:rsid w:val="004D4C8B"/>
    <w:rsid w:val="004D5C63"/>
    <w:rsid w:val="004D7EBD"/>
    <w:rsid w:val="004E1558"/>
    <w:rsid w:val="004E16B6"/>
    <w:rsid w:val="004E1D2F"/>
    <w:rsid w:val="004E2680"/>
    <w:rsid w:val="004E28F9"/>
    <w:rsid w:val="004E3E0D"/>
    <w:rsid w:val="004E3FAB"/>
    <w:rsid w:val="004E432F"/>
    <w:rsid w:val="004E462E"/>
    <w:rsid w:val="004E56DC"/>
    <w:rsid w:val="004E7345"/>
    <w:rsid w:val="004E76F4"/>
    <w:rsid w:val="004F0B4E"/>
    <w:rsid w:val="004F0B6C"/>
    <w:rsid w:val="004F2078"/>
    <w:rsid w:val="004F2163"/>
    <w:rsid w:val="004F4C4A"/>
    <w:rsid w:val="004F4DA3"/>
    <w:rsid w:val="00500701"/>
    <w:rsid w:val="005053EA"/>
    <w:rsid w:val="00506557"/>
    <w:rsid w:val="0050677A"/>
    <w:rsid w:val="005108D8"/>
    <w:rsid w:val="005116F9"/>
    <w:rsid w:val="00512CA4"/>
    <w:rsid w:val="005153A7"/>
    <w:rsid w:val="005219CF"/>
    <w:rsid w:val="00531046"/>
    <w:rsid w:val="00531347"/>
    <w:rsid w:val="00534B59"/>
    <w:rsid w:val="005363D6"/>
    <w:rsid w:val="00536759"/>
    <w:rsid w:val="0053735E"/>
    <w:rsid w:val="00537717"/>
    <w:rsid w:val="00537C28"/>
    <w:rsid w:val="00537C62"/>
    <w:rsid w:val="0054332E"/>
    <w:rsid w:val="00546970"/>
    <w:rsid w:val="00550632"/>
    <w:rsid w:val="00550AFB"/>
    <w:rsid w:val="00553BCA"/>
    <w:rsid w:val="00554E19"/>
    <w:rsid w:val="005557B7"/>
    <w:rsid w:val="005571EB"/>
    <w:rsid w:val="0056121F"/>
    <w:rsid w:val="005625E1"/>
    <w:rsid w:val="00572505"/>
    <w:rsid w:val="005732A0"/>
    <w:rsid w:val="0057435C"/>
    <w:rsid w:val="00582589"/>
    <w:rsid w:val="005825DF"/>
    <w:rsid w:val="005826A5"/>
    <w:rsid w:val="00582809"/>
    <w:rsid w:val="00582A39"/>
    <w:rsid w:val="00584DC0"/>
    <w:rsid w:val="005854B2"/>
    <w:rsid w:val="0058798C"/>
    <w:rsid w:val="005900FA"/>
    <w:rsid w:val="005935A4"/>
    <w:rsid w:val="005948C2"/>
    <w:rsid w:val="00595C16"/>
    <w:rsid w:val="00595DCA"/>
    <w:rsid w:val="0059779B"/>
    <w:rsid w:val="005A0B2A"/>
    <w:rsid w:val="005A209A"/>
    <w:rsid w:val="005A662D"/>
    <w:rsid w:val="005B000B"/>
    <w:rsid w:val="005B1409"/>
    <w:rsid w:val="005B35D7"/>
    <w:rsid w:val="005B392A"/>
    <w:rsid w:val="005B3AA3"/>
    <w:rsid w:val="005B6F83"/>
    <w:rsid w:val="005C3D3C"/>
    <w:rsid w:val="005C4721"/>
    <w:rsid w:val="005C5027"/>
    <w:rsid w:val="005C5EC1"/>
    <w:rsid w:val="005C6D38"/>
    <w:rsid w:val="005C74FB"/>
    <w:rsid w:val="005C7E57"/>
    <w:rsid w:val="005D1602"/>
    <w:rsid w:val="005D26A1"/>
    <w:rsid w:val="005D274B"/>
    <w:rsid w:val="005D2BC5"/>
    <w:rsid w:val="005D39FC"/>
    <w:rsid w:val="005D5A2C"/>
    <w:rsid w:val="005E1A77"/>
    <w:rsid w:val="005E28A5"/>
    <w:rsid w:val="005E34ED"/>
    <w:rsid w:val="005E385F"/>
    <w:rsid w:val="005E5B81"/>
    <w:rsid w:val="005F13EA"/>
    <w:rsid w:val="005F2CB1"/>
    <w:rsid w:val="005F3025"/>
    <w:rsid w:val="005F39C1"/>
    <w:rsid w:val="005F618C"/>
    <w:rsid w:val="005F6A2A"/>
    <w:rsid w:val="005F70BD"/>
    <w:rsid w:val="006015FC"/>
    <w:rsid w:val="00601E6B"/>
    <w:rsid w:val="006023CF"/>
    <w:rsid w:val="0060283C"/>
    <w:rsid w:val="006030F1"/>
    <w:rsid w:val="00604F14"/>
    <w:rsid w:val="006061A7"/>
    <w:rsid w:val="00606D0B"/>
    <w:rsid w:val="00607004"/>
    <w:rsid w:val="00611B83"/>
    <w:rsid w:val="00613257"/>
    <w:rsid w:val="00613372"/>
    <w:rsid w:val="00614712"/>
    <w:rsid w:val="00615958"/>
    <w:rsid w:val="00620A71"/>
    <w:rsid w:val="00620D80"/>
    <w:rsid w:val="006234A6"/>
    <w:rsid w:val="00624648"/>
    <w:rsid w:val="00630001"/>
    <w:rsid w:val="00630367"/>
    <w:rsid w:val="006311B3"/>
    <w:rsid w:val="0063284C"/>
    <w:rsid w:val="00633818"/>
    <w:rsid w:val="00633A85"/>
    <w:rsid w:val="006348AD"/>
    <w:rsid w:val="00636398"/>
    <w:rsid w:val="006368D3"/>
    <w:rsid w:val="006377EC"/>
    <w:rsid w:val="006403A3"/>
    <w:rsid w:val="00640AA8"/>
    <w:rsid w:val="0064151F"/>
    <w:rsid w:val="00641533"/>
    <w:rsid w:val="00641725"/>
    <w:rsid w:val="0064208D"/>
    <w:rsid w:val="00643304"/>
    <w:rsid w:val="00643475"/>
    <w:rsid w:val="0064396A"/>
    <w:rsid w:val="006450BE"/>
    <w:rsid w:val="0064525D"/>
    <w:rsid w:val="0064624E"/>
    <w:rsid w:val="00650693"/>
    <w:rsid w:val="00650AB9"/>
    <w:rsid w:val="00650F43"/>
    <w:rsid w:val="006538E4"/>
    <w:rsid w:val="00654221"/>
    <w:rsid w:val="00655733"/>
    <w:rsid w:val="00655ACD"/>
    <w:rsid w:val="00656A92"/>
    <w:rsid w:val="00656DDE"/>
    <w:rsid w:val="0066011D"/>
    <w:rsid w:val="00660476"/>
    <w:rsid w:val="006607C0"/>
    <w:rsid w:val="006613A6"/>
    <w:rsid w:val="006627A2"/>
    <w:rsid w:val="006634E6"/>
    <w:rsid w:val="006655EE"/>
    <w:rsid w:val="006657FB"/>
    <w:rsid w:val="00665DA0"/>
    <w:rsid w:val="00667EE7"/>
    <w:rsid w:val="00670922"/>
    <w:rsid w:val="00670BE1"/>
    <w:rsid w:val="00671A71"/>
    <w:rsid w:val="0067218F"/>
    <w:rsid w:val="00674107"/>
    <w:rsid w:val="006741F2"/>
    <w:rsid w:val="00674CC3"/>
    <w:rsid w:val="00675C72"/>
    <w:rsid w:val="006771F9"/>
    <w:rsid w:val="006774AA"/>
    <w:rsid w:val="006776D7"/>
    <w:rsid w:val="00681003"/>
    <w:rsid w:val="006817C9"/>
    <w:rsid w:val="00683ECE"/>
    <w:rsid w:val="006843C8"/>
    <w:rsid w:val="00685106"/>
    <w:rsid w:val="00686E8C"/>
    <w:rsid w:val="00687A40"/>
    <w:rsid w:val="0069446C"/>
    <w:rsid w:val="006946F4"/>
    <w:rsid w:val="0069511E"/>
    <w:rsid w:val="006952CC"/>
    <w:rsid w:val="00695FC2"/>
    <w:rsid w:val="006960DA"/>
    <w:rsid w:val="00696575"/>
    <w:rsid w:val="00696949"/>
    <w:rsid w:val="00697052"/>
    <w:rsid w:val="006971C8"/>
    <w:rsid w:val="006A46FB"/>
    <w:rsid w:val="006A5E28"/>
    <w:rsid w:val="006A697B"/>
    <w:rsid w:val="006A7AFF"/>
    <w:rsid w:val="006B152B"/>
    <w:rsid w:val="006B1816"/>
    <w:rsid w:val="006B2099"/>
    <w:rsid w:val="006B4C97"/>
    <w:rsid w:val="006B50CF"/>
    <w:rsid w:val="006B6C48"/>
    <w:rsid w:val="006C03B8"/>
    <w:rsid w:val="006C2A9A"/>
    <w:rsid w:val="006C43B1"/>
    <w:rsid w:val="006C440C"/>
    <w:rsid w:val="006C4B08"/>
    <w:rsid w:val="006C5EC9"/>
    <w:rsid w:val="006C6059"/>
    <w:rsid w:val="006C73FD"/>
    <w:rsid w:val="006C7522"/>
    <w:rsid w:val="006D03DF"/>
    <w:rsid w:val="006D1E7D"/>
    <w:rsid w:val="006D521E"/>
    <w:rsid w:val="006D6F08"/>
    <w:rsid w:val="006D7943"/>
    <w:rsid w:val="006E062C"/>
    <w:rsid w:val="006E1C82"/>
    <w:rsid w:val="006E28B7"/>
    <w:rsid w:val="006E2A9B"/>
    <w:rsid w:val="006E3310"/>
    <w:rsid w:val="006E34C8"/>
    <w:rsid w:val="006E3A13"/>
    <w:rsid w:val="006E4E39"/>
    <w:rsid w:val="006E565E"/>
    <w:rsid w:val="006E673D"/>
    <w:rsid w:val="006E679B"/>
    <w:rsid w:val="006E7CB9"/>
    <w:rsid w:val="006E7D3B"/>
    <w:rsid w:val="006F03BD"/>
    <w:rsid w:val="006F1068"/>
    <w:rsid w:val="006F12AF"/>
    <w:rsid w:val="006F1B70"/>
    <w:rsid w:val="006F341D"/>
    <w:rsid w:val="006F3CDE"/>
    <w:rsid w:val="006F3E91"/>
    <w:rsid w:val="006F4217"/>
    <w:rsid w:val="006F58D4"/>
    <w:rsid w:val="006F61FE"/>
    <w:rsid w:val="006F63F6"/>
    <w:rsid w:val="006F6582"/>
    <w:rsid w:val="007031D6"/>
    <w:rsid w:val="0070346E"/>
    <w:rsid w:val="00703F6C"/>
    <w:rsid w:val="00704EDB"/>
    <w:rsid w:val="007056AC"/>
    <w:rsid w:val="00706101"/>
    <w:rsid w:val="00707072"/>
    <w:rsid w:val="00707D61"/>
    <w:rsid w:val="0071022E"/>
    <w:rsid w:val="00712287"/>
    <w:rsid w:val="00712772"/>
    <w:rsid w:val="007145DA"/>
    <w:rsid w:val="007148D3"/>
    <w:rsid w:val="00715B9A"/>
    <w:rsid w:val="00715F89"/>
    <w:rsid w:val="007217E2"/>
    <w:rsid w:val="00722D25"/>
    <w:rsid w:val="00724D4F"/>
    <w:rsid w:val="00725360"/>
    <w:rsid w:val="007253DF"/>
    <w:rsid w:val="007257D0"/>
    <w:rsid w:val="00725E6B"/>
    <w:rsid w:val="00726EA6"/>
    <w:rsid w:val="00727208"/>
    <w:rsid w:val="00727680"/>
    <w:rsid w:val="00731693"/>
    <w:rsid w:val="007348B1"/>
    <w:rsid w:val="00735390"/>
    <w:rsid w:val="007362A6"/>
    <w:rsid w:val="00736D7D"/>
    <w:rsid w:val="00740E58"/>
    <w:rsid w:val="007445A0"/>
    <w:rsid w:val="0074524B"/>
    <w:rsid w:val="00745D0F"/>
    <w:rsid w:val="00746880"/>
    <w:rsid w:val="00746A21"/>
    <w:rsid w:val="00747D8B"/>
    <w:rsid w:val="007504B6"/>
    <w:rsid w:val="00750616"/>
    <w:rsid w:val="00751197"/>
    <w:rsid w:val="00751228"/>
    <w:rsid w:val="00752AD9"/>
    <w:rsid w:val="007571E1"/>
    <w:rsid w:val="00757A16"/>
    <w:rsid w:val="007604B2"/>
    <w:rsid w:val="007605E8"/>
    <w:rsid w:val="007614BE"/>
    <w:rsid w:val="007639AE"/>
    <w:rsid w:val="00765281"/>
    <w:rsid w:val="00766BAD"/>
    <w:rsid w:val="0077156F"/>
    <w:rsid w:val="007729A2"/>
    <w:rsid w:val="007737B6"/>
    <w:rsid w:val="007755F2"/>
    <w:rsid w:val="00776971"/>
    <w:rsid w:val="00780A4D"/>
    <w:rsid w:val="00780A80"/>
    <w:rsid w:val="0078177E"/>
    <w:rsid w:val="00781940"/>
    <w:rsid w:val="0078304C"/>
    <w:rsid w:val="00783673"/>
    <w:rsid w:val="00783BF1"/>
    <w:rsid w:val="0078450D"/>
    <w:rsid w:val="00784CB4"/>
    <w:rsid w:val="00785490"/>
    <w:rsid w:val="007863DE"/>
    <w:rsid w:val="007871C0"/>
    <w:rsid w:val="0078777A"/>
    <w:rsid w:val="00790E48"/>
    <w:rsid w:val="00791415"/>
    <w:rsid w:val="007919F5"/>
    <w:rsid w:val="00792121"/>
    <w:rsid w:val="007925EA"/>
    <w:rsid w:val="00793CD8"/>
    <w:rsid w:val="00795560"/>
    <w:rsid w:val="00795C92"/>
    <w:rsid w:val="00796231"/>
    <w:rsid w:val="007A0DEF"/>
    <w:rsid w:val="007A1825"/>
    <w:rsid w:val="007A1CB3"/>
    <w:rsid w:val="007A1FB6"/>
    <w:rsid w:val="007A306F"/>
    <w:rsid w:val="007A43A6"/>
    <w:rsid w:val="007A53B4"/>
    <w:rsid w:val="007A58A6"/>
    <w:rsid w:val="007A6403"/>
    <w:rsid w:val="007B3D2D"/>
    <w:rsid w:val="007B50AE"/>
    <w:rsid w:val="007B51DF"/>
    <w:rsid w:val="007C05DD"/>
    <w:rsid w:val="007C2EAE"/>
    <w:rsid w:val="007C34DC"/>
    <w:rsid w:val="007C3D18"/>
    <w:rsid w:val="007C60BF"/>
    <w:rsid w:val="007C6A07"/>
    <w:rsid w:val="007C6C69"/>
    <w:rsid w:val="007C6CD1"/>
    <w:rsid w:val="007C72A2"/>
    <w:rsid w:val="007C75A1"/>
    <w:rsid w:val="007C77A5"/>
    <w:rsid w:val="007D04E5"/>
    <w:rsid w:val="007D259D"/>
    <w:rsid w:val="007D2D2E"/>
    <w:rsid w:val="007D5901"/>
    <w:rsid w:val="007D7081"/>
    <w:rsid w:val="007D7526"/>
    <w:rsid w:val="007E0A48"/>
    <w:rsid w:val="007E1293"/>
    <w:rsid w:val="007E1903"/>
    <w:rsid w:val="007E4610"/>
    <w:rsid w:val="007E4715"/>
    <w:rsid w:val="007E505B"/>
    <w:rsid w:val="007E5074"/>
    <w:rsid w:val="007E693D"/>
    <w:rsid w:val="007E7091"/>
    <w:rsid w:val="007E7594"/>
    <w:rsid w:val="007F1DC0"/>
    <w:rsid w:val="007F2EA6"/>
    <w:rsid w:val="007F5A10"/>
    <w:rsid w:val="008011DF"/>
    <w:rsid w:val="00803FAE"/>
    <w:rsid w:val="00804977"/>
    <w:rsid w:val="0080605F"/>
    <w:rsid w:val="00807786"/>
    <w:rsid w:val="008079DA"/>
    <w:rsid w:val="008115C6"/>
    <w:rsid w:val="00811FCB"/>
    <w:rsid w:val="00813565"/>
    <w:rsid w:val="008158D6"/>
    <w:rsid w:val="00817196"/>
    <w:rsid w:val="008174CE"/>
    <w:rsid w:val="0082179A"/>
    <w:rsid w:val="00823312"/>
    <w:rsid w:val="008235DB"/>
    <w:rsid w:val="008242C0"/>
    <w:rsid w:val="00824AB4"/>
    <w:rsid w:val="00825C42"/>
    <w:rsid w:val="00825D25"/>
    <w:rsid w:val="00825F46"/>
    <w:rsid w:val="0082657C"/>
    <w:rsid w:val="00827D6F"/>
    <w:rsid w:val="00831C80"/>
    <w:rsid w:val="00835065"/>
    <w:rsid w:val="008376AC"/>
    <w:rsid w:val="00840A6E"/>
    <w:rsid w:val="008444E8"/>
    <w:rsid w:val="00844E80"/>
    <w:rsid w:val="00846FE7"/>
    <w:rsid w:val="008504E2"/>
    <w:rsid w:val="00851BD8"/>
    <w:rsid w:val="00854406"/>
    <w:rsid w:val="00856911"/>
    <w:rsid w:val="00856A98"/>
    <w:rsid w:val="008657B9"/>
    <w:rsid w:val="008665A3"/>
    <w:rsid w:val="008677FD"/>
    <w:rsid w:val="008706D4"/>
    <w:rsid w:val="00870F8A"/>
    <w:rsid w:val="008719A4"/>
    <w:rsid w:val="00871D23"/>
    <w:rsid w:val="00871F18"/>
    <w:rsid w:val="00872043"/>
    <w:rsid w:val="00874312"/>
    <w:rsid w:val="0087437C"/>
    <w:rsid w:val="00875CD7"/>
    <w:rsid w:val="00876B4D"/>
    <w:rsid w:val="00877F18"/>
    <w:rsid w:val="00881E3F"/>
    <w:rsid w:val="00885291"/>
    <w:rsid w:val="00887BD9"/>
    <w:rsid w:val="008941E3"/>
    <w:rsid w:val="00894A88"/>
    <w:rsid w:val="00895386"/>
    <w:rsid w:val="00895FF4"/>
    <w:rsid w:val="008A08D3"/>
    <w:rsid w:val="008A0C99"/>
    <w:rsid w:val="008A21FF"/>
    <w:rsid w:val="008A2CE2"/>
    <w:rsid w:val="008A30AC"/>
    <w:rsid w:val="008A44B8"/>
    <w:rsid w:val="008A4AB4"/>
    <w:rsid w:val="008A51A8"/>
    <w:rsid w:val="008A54C7"/>
    <w:rsid w:val="008A6220"/>
    <w:rsid w:val="008A6366"/>
    <w:rsid w:val="008A77D8"/>
    <w:rsid w:val="008B0483"/>
    <w:rsid w:val="008B0987"/>
    <w:rsid w:val="008B120C"/>
    <w:rsid w:val="008B51A0"/>
    <w:rsid w:val="008B592A"/>
    <w:rsid w:val="008B6445"/>
    <w:rsid w:val="008B65E1"/>
    <w:rsid w:val="008B7B5C"/>
    <w:rsid w:val="008C0C99"/>
    <w:rsid w:val="008C19CE"/>
    <w:rsid w:val="008C2017"/>
    <w:rsid w:val="008C468D"/>
    <w:rsid w:val="008C4958"/>
    <w:rsid w:val="008C4BAA"/>
    <w:rsid w:val="008C6AE8"/>
    <w:rsid w:val="008C7573"/>
    <w:rsid w:val="008C76E8"/>
    <w:rsid w:val="008D00A5"/>
    <w:rsid w:val="008D0A3D"/>
    <w:rsid w:val="008D34F1"/>
    <w:rsid w:val="008D39D8"/>
    <w:rsid w:val="008D3DBA"/>
    <w:rsid w:val="008D5AB7"/>
    <w:rsid w:val="008D6D1A"/>
    <w:rsid w:val="008E065E"/>
    <w:rsid w:val="008E0927"/>
    <w:rsid w:val="008E1909"/>
    <w:rsid w:val="008E1D41"/>
    <w:rsid w:val="008E37A8"/>
    <w:rsid w:val="008E38F2"/>
    <w:rsid w:val="008E6701"/>
    <w:rsid w:val="008E6A32"/>
    <w:rsid w:val="008E7BB7"/>
    <w:rsid w:val="008F1988"/>
    <w:rsid w:val="008F1EAB"/>
    <w:rsid w:val="008F1EED"/>
    <w:rsid w:val="008F33DC"/>
    <w:rsid w:val="008F477F"/>
    <w:rsid w:val="009014AC"/>
    <w:rsid w:val="00902350"/>
    <w:rsid w:val="0090336B"/>
    <w:rsid w:val="00904D99"/>
    <w:rsid w:val="009053AA"/>
    <w:rsid w:val="00905F83"/>
    <w:rsid w:val="00906939"/>
    <w:rsid w:val="009109A4"/>
    <w:rsid w:val="00910B7D"/>
    <w:rsid w:val="00911DFB"/>
    <w:rsid w:val="00911F91"/>
    <w:rsid w:val="009139D9"/>
    <w:rsid w:val="00914AD8"/>
    <w:rsid w:val="009150B5"/>
    <w:rsid w:val="00916079"/>
    <w:rsid w:val="00917489"/>
    <w:rsid w:val="00917CE9"/>
    <w:rsid w:val="00920BF2"/>
    <w:rsid w:val="0092139A"/>
    <w:rsid w:val="00922010"/>
    <w:rsid w:val="00922150"/>
    <w:rsid w:val="0092581D"/>
    <w:rsid w:val="00926B1A"/>
    <w:rsid w:val="00931BD9"/>
    <w:rsid w:val="00931F09"/>
    <w:rsid w:val="00932373"/>
    <w:rsid w:val="00932900"/>
    <w:rsid w:val="00932EBB"/>
    <w:rsid w:val="00934EBB"/>
    <w:rsid w:val="0093623B"/>
    <w:rsid w:val="009368F3"/>
    <w:rsid w:val="00937FBE"/>
    <w:rsid w:val="00941636"/>
    <w:rsid w:val="0094228D"/>
    <w:rsid w:val="00943742"/>
    <w:rsid w:val="009447BA"/>
    <w:rsid w:val="009453AC"/>
    <w:rsid w:val="00945AF2"/>
    <w:rsid w:val="00945C05"/>
    <w:rsid w:val="00946945"/>
    <w:rsid w:val="0094728B"/>
    <w:rsid w:val="00947713"/>
    <w:rsid w:val="00950DE7"/>
    <w:rsid w:val="009523D6"/>
    <w:rsid w:val="00952B53"/>
    <w:rsid w:val="00953920"/>
    <w:rsid w:val="00953D47"/>
    <w:rsid w:val="0095576F"/>
    <w:rsid w:val="009565CB"/>
    <w:rsid w:val="0095681E"/>
    <w:rsid w:val="009572D4"/>
    <w:rsid w:val="00961921"/>
    <w:rsid w:val="00962BEC"/>
    <w:rsid w:val="0096430A"/>
    <w:rsid w:val="0096554B"/>
    <w:rsid w:val="0096584A"/>
    <w:rsid w:val="00970406"/>
    <w:rsid w:val="00970DD2"/>
    <w:rsid w:val="00971F08"/>
    <w:rsid w:val="00972190"/>
    <w:rsid w:val="00972542"/>
    <w:rsid w:val="0097337C"/>
    <w:rsid w:val="0097354A"/>
    <w:rsid w:val="00974656"/>
    <w:rsid w:val="009755FA"/>
    <w:rsid w:val="00975B13"/>
    <w:rsid w:val="0097603D"/>
    <w:rsid w:val="00976949"/>
    <w:rsid w:val="00980477"/>
    <w:rsid w:val="00980629"/>
    <w:rsid w:val="00980DA5"/>
    <w:rsid w:val="009824ED"/>
    <w:rsid w:val="0098273B"/>
    <w:rsid w:val="009829EF"/>
    <w:rsid w:val="00982E19"/>
    <w:rsid w:val="0098438E"/>
    <w:rsid w:val="009851A8"/>
    <w:rsid w:val="00985253"/>
    <w:rsid w:val="009853B3"/>
    <w:rsid w:val="00990630"/>
    <w:rsid w:val="00990E26"/>
    <w:rsid w:val="009916C5"/>
    <w:rsid w:val="00991761"/>
    <w:rsid w:val="00992215"/>
    <w:rsid w:val="009935FE"/>
    <w:rsid w:val="009942E2"/>
    <w:rsid w:val="00994DCA"/>
    <w:rsid w:val="0099542A"/>
    <w:rsid w:val="00995931"/>
    <w:rsid w:val="009960EC"/>
    <w:rsid w:val="009970DD"/>
    <w:rsid w:val="00997843"/>
    <w:rsid w:val="00997AB6"/>
    <w:rsid w:val="009A0682"/>
    <w:rsid w:val="009A0F15"/>
    <w:rsid w:val="009A0FBA"/>
    <w:rsid w:val="009A1601"/>
    <w:rsid w:val="009A20D4"/>
    <w:rsid w:val="009A3BB6"/>
    <w:rsid w:val="009A462D"/>
    <w:rsid w:val="009A5CBA"/>
    <w:rsid w:val="009B0ED1"/>
    <w:rsid w:val="009B1F30"/>
    <w:rsid w:val="009B3AC2"/>
    <w:rsid w:val="009B4DF4"/>
    <w:rsid w:val="009B564E"/>
    <w:rsid w:val="009B58AA"/>
    <w:rsid w:val="009B7E87"/>
    <w:rsid w:val="009C0169"/>
    <w:rsid w:val="009C0524"/>
    <w:rsid w:val="009C30C6"/>
    <w:rsid w:val="009C403E"/>
    <w:rsid w:val="009C7E21"/>
    <w:rsid w:val="009D09D1"/>
    <w:rsid w:val="009D122D"/>
    <w:rsid w:val="009D268D"/>
    <w:rsid w:val="009D4FF0"/>
    <w:rsid w:val="009D5A0F"/>
    <w:rsid w:val="009D6E37"/>
    <w:rsid w:val="009D703C"/>
    <w:rsid w:val="009D718F"/>
    <w:rsid w:val="009E05CB"/>
    <w:rsid w:val="009E068F"/>
    <w:rsid w:val="009E14E0"/>
    <w:rsid w:val="009E20C7"/>
    <w:rsid w:val="009E35DB"/>
    <w:rsid w:val="009E47A3"/>
    <w:rsid w:val="009E52F9"/>
    <w:rsid w:val="009F08F3"/>
    <w:rsid w:val="009F098E"/>
    <w:rsid w:val="009F344F"/>
    <w:rsid w:val="009F4092"/>
    <w:rsid w:val="009F7406"/>
    <w:rsid w:val="009F7C2F"/>
    <w:rsid w:val="00A01462"/>
    <w:rsid w:val="00A031D8"/>
    <w:rsid w:val="00A048A8"/>
    <w:rsid w:val="00A04F49"/>
    <w:rsid w:val="00A0535A"/>
    <w:rsid w:val="00A10501"/>
    <w:rsid w:val="00A134BB"/>
    <w:rsid w:val="00A13E54"/>
    <w:rsid w:val="00A15246"/>
    <w:rsid w:val="00A174BE"/>
    <w:rsid w:val="00A17949"/>
    <w:rsid w:val="00A17F63"/>
    <w:rsid w:val="00A2193B"/>
    <w:rsid w:val="00A2351A"/>
    <w:rsid w:val="00A249B2"/>
    <w:rsid w:val="00A264A9"/>
    <w:rsid w:val="00A26DCF"/>
    <w:rsid w:val="00A27785"/>
    <w:rsid w:val="00A30187"/>
    <w:rsid w:val="00A3126D"/>
    <w:rsid w:val="00A34319"/>
    <w:rsid w:val="00A3448A"/>
    <w:rsid w:val="00A36297"/>
    <w:rsid w:val="00A415BA"/>
    <w:rsid w:val="00A41E2B"/>
    <w:rsid w:val="00A41F3C"/>
    <w:rsid w:val="00A42ECD"/>
    <w:rsid w:val="00A45B74"/>
    <w:rsid w:val="00A46B9C"/>
    <w:rsid w:val="00A5138D"/>
    <w:rsid w:val="00A52586"/>
    <w:rsid w:val="00A52E1D"/>
    <w:rsid w:val="00A53409"/>
    <w:rsid w:val="00A54AE4"/>
    <w:rsid w:val="00A5611A"/>
    <w:rsid w:val="00A57E22"/>
    <w:rsid w:val="00A61499"/>
    <w:rsid w:val="00A62A77"/>
    <w:rsid w:val="00A62B79"/>
    <w:rsid w:val="00A63483"/>
    <w:rsid w:val="00A657D7"/>
    <w:rsid w:val="00A660AC"/>
    <w:rsid w:val="00A67E6C"/>
    <w:rsid w:val="00A67E7F"/>
    <w:rsid w:val="00A71B99"/>
    <w:rsid w:val="00A739D0"/>
    <w:rsid w:val="00A75C25"/>
    <w:rsid w:val="00A761D4"/>
    <w:rsid w:val="00A76B6B"/>
    <w:rsid w:val="00A77EC4"/>
    <w:rsid w:val="00A8489A"/>
    <w:rsid w:val="00A90CA2"/>
    <w:rsid w:val="00A91869"/>
    <w:rsid w:val="00A92879"/>
    <w:rsid w:val="00A92D98"/>
    <w:rsid w:val="00A9364B"/>
    <w:rsid w:val="00A93AB0"/>
    <w:rsid w:val="00A9442A"/>
    <w:rsid w:val="00A96C9A"/>
    <w:rsid w:val="00AA016F"/>
    <w:rsid w:val="00AA164B"/>
    <w:rsid w:val="00AA1ED6"/>
    <w:rsid w:val="00AA3B44"/>
    <w:rsid w:val="00AA51D6"/>
    <w:rsid w:val="00AA68F7"/>
    <w:rsid w:val="00AB0BC8"/>
    <w:rsid w:val="00AB11CA"/>
    <w:rsid w:val="00AB123E"/>
    <w:rsid w:val="00AB14D9"/>
    <w:rsid w:val="00AB165F"/>
    <w:rsid w:val="00AB358D"/>
    <w:rsid w:val="00AB4AB8"/>
    <w:rsid w:val="00AB655E"/>
    <w:rsid w:val="00AB725D"/>
    <w:rsid w:val="00AC007F"/>
    <w:rsid w:val="00AC1716"/>
    <w:rsid w:val="00AC2ECD"/>
    <w:rsid w:val="00AC30DE"/>
    <w:rsid w:val="00AC3119"/>
    <w:rsid w:val="00AC34E4"/>
    <w:rsid w:val="00AC49FB"/>
    <w:rsid w:val="00AC5A10"/>
    <w:rsid w:val="00AD0AA3"/>
    <w:rsid w:val="00AD0CE9"/>
    <w:rsid w:val="00AD35DA"/>
    <w:rsid w:val="00AD3F94"/>
    <w:rsid w:val="00AD4A5A"/>
    <w:rsid w:val="00AD5058"/>
    <w:rsid w:val="00AD5924"/>
    <w:rsid w:val="00AD6E7D"/>
    <w:rsid w:val="00AE26C4"/>
    <w:rsid w:val="00AE27AC"/>
    <w:rsid w:val="00AE2CED"/>
    <w:rsid w:val="00AE3E68"/>
    <w:rsid w:val="00AE40E0"/>
    <w:rsid w:val="00AE4B02"/>
    <w:rsid w:val="00AE4DBA"/>
    <w:rsid w:val="00AE4F07"/>
    <w:rsid w:val="00AE5CCC"/>
    <w:rsid w:val="00AF1C5D"/>
    <w:rsid w:val="00AF42D7"/>
    <w:rsid w:val="00B00400"/>
    <w:rsid w:val="00B006FE"/>
    <w:rsid w:val="00B007CB"/>
    <w:rsid w:val="00B0097C"/>
    <w:rsid w:val="00B00A23"/>
    <w:rsid w:val="00B02AA9"/>
    <w:rsid w:val="00B02F3C"/>
    <w:rsid w:val="00B02FA3"/>
    <w:rsid w:val="00B05084"/>
    <w:rsid w:val="00B07B0F"/>
    <w:rsid w:val="00B106B3"/>
    <w:rsid w:val="00B10CCE"/>
    <w:rsid w:val="00B157F9"/>
    <w:rsid w:val="00B20256"/>
    <w:rsid w:val="00B20924"/>
    <w:rsid w:val="00B20D09"/>
    <w:rsid w:val="00B239C6"/>
    <w:rsid w:val="00B250F7"/>
    <w:rsid w:val="00B259A0"/>
    <w:rsid w:val="00B25CF3"/>
    <w:rsid w:val="00B263C7"/>
    <w:rsid w:val="00B2763F"/>
    <w:rsid w:val="00B27AAC"/>
    <w:rsid w:val="00B27E13"/>
    <w:rsid w:val="00B30929"/>
    <w:rsid w:val="00B32493"/>
    <w:rsid w:val="00B336ED"/>
    <w:rsid w:val="00B33E6F"/>
    <w:rsid w:val="00B372AA"/>
    <w:rsid w:val="00B40445"/>
    <w:rsid w:val="00B409E0"/>
    <w:rsid w:val="00B41604"/>
    <w:rsid w:val="00B41888"/>
    <w:rsid w:val="00B41F3C"/>
    <w:rsid w:val="00B45A52"/>
    <w:rsid w:val="00B45A6C"/>
    <w:rsid w:val="00B46175"/>
    <w:rsid w:val="00B4753A"/>
    <w:rsid w:val="00B5385C"/>
    <w:rsid w:val="00B54132"/>
    <w:rsid w:val="00B548B7"/>
    <w:rsid w:val="00B61E9B"/>
    <w:rsid w:val="00B658EC"/>
    <w:rsid w:val="00B65D90"/>
    <w:rsid w:val="00B664C7"/>
    <w:rsid w:val="00B66CC3"/>
    <w:rsid w:val="00B67408"/>
    <w:rsid w:val="00B67ACE"/>
    <w:rsid w:val="00B70439"/>
    <w:rsid w:val="00B70F23"/>
    <w:rsid w:val="00B739F6"/>
    <w:rsid w:val="00B75559"/>
    <w:rsid w:val="00B81A6C"/>
    <w:rsid w:val="00B85647"/>
    <w:rsid w:val="00B85DE5"/>
    <w:rsid w:val="00B86089"/>
    <w:rsid w:val="00B87E0F"/>
    <w:rsid w:val="00B90F73"/>
    <w:rsid w:val="00B9179C"/>
    <w:rsid w:val="00B93B59"/>
    <w:rsid w:val="00B9406A"/>
    <w:rsid w:val="00B95417"/>
    <w:rsid w:val="00B95423"/>
    <w:rsid w:val="00B973E5"/>
    <w:rsid w:val="00BA2280"/>
    <w:rsid w:val="00BA2A08"/>
    <w:rsid w:val="00BA56D2"/>
    <w:rsid w:val="00BA76E0"/>
    <w:rsid w:val="00BA7E9B"/>
    <w:rsid w:val="00BB07E2"/>
    <w:rsid w:val="00BB2A25"/>
    <w:rsid w:val="00BB2FEA"/>
    <w:rsid w:val="00BB4BEF"/>
    <w:rsid w:val="00BB51E9"/>
    <w:rsid w:val="00BC0FDC"/>
    <w:rsid w:val="00BC3053"/>
    <w:rsid w:val="00BC34A3"/>
    <w:rsid w:val="00BC3ADA"/>
    <w:rsid w:val="00BC3CD2"/>
    <w:rsid w:val="00BC4D2E"/>
    <w:rsid w:val="00BC5D85"/>
    <w:rsid w:val="00BC63DA"/>
    <w:rsid w:val="00BC7A7D"/>
    <w:rsid w:val="00BC7DFF"/>
    <w:rsid w:val="00BD2695"/>
    <w:rsid w:val="00BD29B8"/>
    <w:rsid w:val="00BD36E0"/>
    <w:rsid w:val="00BD48AC"/>
    <w:rsid w:val="00BD5F1A"/>
    <w:rsid w:val="00BE1234"/>
    <w:rsid w:val="00BE2FA6"/>
    <w:rsid w:val="00BE333F"/>
    <w:rsid w:val="00BE336B"/>
    <w:rsid w:val="00BE5F10"/>
    <w:rsid w:val="00BE7406"/>
    <w:rsid w:val="00BE74F2"/>
    <w:rsid w:val="00BE7603"/>
    <w:rsid w:val="00BF3279"/>
    <w:rsid w:val="00BF74C7"/>
    <w:rsid w:val="00C0073D"/>
    <w:rsid w:val="00C015F1"/>
    <w:rsid w:val="00C01F33"/>
    <w:rsid w:val="00C02CC6"/>
    <w:rsid w:val="00C040F7"/>
    <w:rsid w:val="00C044AB"/>
    <w:rsid w:val="00C05706"/>
    <w:rsid w:val="00C05EA0"/>
    <w:rsid w:val="00C06306"/>
    <w:rsid w:val="00C07377"/>
    <w:rsid w:val="00C0761A"/>
    <w:rsid w:val="00C10478"/>
    <w:rsid w:val="00C12107"/>
    <w:rsid w:val="00C145F5"/>
    <w:rsid w:val="00C14D4B"/>
    <w:rsid w:val="00C154BB"/>
    <w:rsid w:val="00C16367"/>
    <w:rsid w:val="00C17BB7"/>
    <w:rsid w:val="00C20394"/>
    <w:rsid w:val="00C209E3"/>
    <w:rsid w:val="00C209F1"/>
    <w:rsid w:val="00C268E6"/>
    <w:rsid w:val="00C279B5"/>
    <w:rsid w:val="00C27C45"/>
    <w:rsid w:val="00C30637"/>
    <w:rsid w:val="00C335DA"/>
    <w:rsid w:val="00C3719D"/>
    <w:rsid w:val="00C37CB2"/>
    <w:rsid w:val="00C4311F"/>
    <w:rsid w:val="00C45AC4"/>
    <w:rsid w:val="00C473A5"/>
    <w:rsid w:val="00C54995"/>
    <w:rsid w:val="00C54D41"/>
    <w:rsid w:val="00C605AA"/>
    <w:rsid w:val="00C60783"/>
    <w:rsid w:val="00C63090"/>
    <w:rsid w:val="00C64672"/>
    <w:rsid w:val="00C64771"/>
    <w:rsid w:val="00C66453"/>
    <w:rsid w:val="00C67BA2"/>
    <w:rsid w:val="00C70697"/>
    <w:rsid w:val="00C712A7"/>
    <w:rsid w:val="00C72093"/>
    <w:rsid w:val="00C7243A"/>
    <w:rsid w:val="00C72EF4"/>
    <w:rsid w:val="00C73C42"/>
    <w:rsid w:val="00C744FE"/>
    <w:rsid w:val="00C74AEE"/>
    <w:rsid w:val="00C75D2F"/>
    <w:rsid w:val="00C767BE"/>
    <w:rsid w:val="00C76E3C"/>
    <w:rsid w:val="00C7714E"/>
    <w:rsid w:val="00C776A4"/>
    <w:rsid w:val="00C81568"/>
    <w:rsid w:val="00C81835"/>
    <w:rsid w:val="00C81AC5"/>
    <w:rsid w:val="00C82AD2"/>
    <w:rsid w:val="00C83A73"/>
    <w:rsid w:val="00C84B1D"/>
    <w:rsid w:val="00C873C1"/>
    <w:rsid w:val="00C87D82"/>
    <w:rsid w:val="00C9027A"/>
    <w:rsid w:val="00C9068E"/>
    <w:rsid w:val="00C93814"/>
    <w:rsid w:val="00C93C4B"/>
    <w:rsid w:val="00C944AB"/>
    <w:rsid w:val="00C950DB"/>
    <w:rsid w:val="00C95B40"/>
    <w:rsid w:val="00C96410"/>
    <w:rsid w:val="00C979A8"/>
    <w:rsid w:val="00C97EE1"/>
    <w:rsid w:val="00CA050B"/>
    <w:rsid w:val="00CA1ED8"/>
    <w:rsid w:val="00CA3E3A"/>
    <w:rsid w:val="00CA54B3"/>
    <w:rsid w:val="00CA5D4C"/>
    <w:rsid w:val="00CB049F"/>
    <w:rsid w:val="00CB0BB0"/>
    <w:rsid w:val="00CB167A"/>
    <w:rsid w:val="00CB1F63"/>
    <w:rsid w:val="00CB3396"/>
    <w:rsid w:val="00CB65BA"/>
    <w:rsid w:val="00CB7170"/>
    <w:rsid w:val="00CB7219"/>
    <w:rsid w:val="00CB77D3"/>
    <w:rsid w:val="00CC040E"/>
    <w:rsid w:val="00CC111F"/>
    <w:rsid w:val="00CC2011"/>
    <w:rsid w:val="00CC3EA0"/>
    <w:rsid w:val="00CC518F"/>
    <w:rsid w:val="00CC55B5"/>
    <w:rsid w:val="00CC6D37"/>
    <w:rsid w:val="00CC7B45"/>
    <w:rsid w:val="00CD1188"/>
    <w:rsid w:val="00CD2ED1"/>
    <w:rsid w:val="00CD337B"/>
    <w:rsid w:val="00CE0424"/>
    <w:rsid w:val="00CE0BD2"/>
    <w:rsid w:val="00CE15A3"/>
    <w:rsid w:val="00CE1FDA"/>
    <w:rsid w:val="00CE60B2"/>
    <w:rsid w:val="00CE7561"/>
    <w:rsid w:val="00CF094E"/>
    <w:rsid w:val="00CF106D"/>
    <w:rsid w:val="00CF1354"/>
    <w:rsid w:val="00CF2CF5"/>
    <w:rsid w:val="00CF3B1F"/>
    <w:rsid w:val="00CF3BF6"/>
    <w:rsid w:val="00CF5348"/>
    <w:rsid w:val="00CF625B"/>
    <w:rsid w:val="00CF687E"/>
    <w:rsid w:val="00CF727A"/>
    <w:rsid w:val="00D017AC"/>
    <w:rsid w:val="00D024A1"/>
    <w:rsid w:val="00D02F12"/>
    <w:rsid w:val="00D0349B"/>
    <w:rsid w:val="00D076E7"/>
    <w:rsid w:val="00D10249"/>
    <w:rsid w:val="00D10A77"/>
    <w:rsid w:val="00D115C3"/>
    <w:rsid w:val="00D11897"/>
    <w:rsid w:val="00D13135"/>
    <w:rsid w:val="00D13849"/>
    <w:rsid w:val="00D13E4E"/>
    <w:rsid w:val="00D14F3B"/>
    <w:rsid w:val="00D15CC0"/>
    <w:rsid w:val="00D1726B"/>
    <w:rsid w:val="00D17FC4"/>
    <w:rsid w:val="00D205AE"/>
    <w:rsid w:val="00D22D25"/>
    <w:rsid w:val="00D239A7"/>
    <w:rsid w:val="00D23F47"/>
    <w:rsid w:val="00D2489B"/>
    <w:rsid w:val="00D264B7"/>
    <w:rsid w:val="00D27DEF"/>
    <w:rsid w:val="00D36562"/>
    <w:rsid w:val="00D36E71"/>
    <w:rsid w:val="00D37403"/>
    <w:rsid w:val="00D37D87"/>
    <w:rsid w:val="00D37DAD"/>
    <w:rsid w:val="00D40B33"/>
    <w:rsid w:val="00D41584"/>
    <w:rsid w:val="00D41709"/>
    <w:rsid w:val="00D4318F"/>
    <w:rsid w:val="00D438BF"/>
    <w:rsid w:val="00D440F8"/>
    <w:rsid w:val="00D4684C"/>
    <w:rsid w:val="00D546FF"/>
    <w:rsid w:val="00D54DE1"/>
    <w:rsid w:val="00D556FA"/>
    <w:rsid w:val="00D55AD5"/>
    <w:rsid w:val="00D55B99"/>
    <w:rsid w:val="00D570FF"/>
    <w:rsid w:val="00D57301"/>
    <w:rsid w:val="00D576CA"/>
    <w:rsid w:val="00D6030A"/>
    <w:rsid w:val="00D61AF5"/>
    <w:rsid w:val="00D652B5"/>
    <w:rsid w:val="00D65FCC"/>
    <w:rsid w:val="00D66155"/>
    <w:rsid w:val="00D67FF4"/>
    <w:rsid w:val="00D708B0"/>
    <w:rsid w:val="00D72201"/>
    <w:rsid w:val="00D77B1D"/>
    <w:rsid w:val="00D8021F"/>
    <w:rsid w:val="00D80383"/>
    <w:rsid w:val="00D804CC"/>
    <w:rsid w:val="00D80A36"/>
    <w:rsid w:val="00D823C6"/>
    <w:rsid w:val="00D82A75"/>
    <w:rsid w:val="00D8327F"/>
    <w:rsid w:val="00D834E5"/>
    <w:rsid w:val="00D86CA3"/>
    <w:rsid w:val="00D871CE"/>
    <w:rsid w:val="00D879BD"/>
    <w:rsid w:val="00D90D5E"/>
    <w:rsid w:val="00D91023"/>
    <w:rsid w:val="00D9196D"/>
    <w:rsid w:val="00D91A37"/>
    <w:rsid w:val="00D92982"/>
    <w:rsid w:val="00D93281"/>
    <w:rsid w:val="00D95BC8"/>
    <w:rsid w:val="00D96E71"/>
    <w:rsid w:val="00D9761F"/>
    <w:rsid w:val="00D97D7C"/>
    <w:rsid w:val="00DA0E8C"/>
    <w:rsid w:val="00DA305E"/>
    <w:rsid w:val="00DA5417"/>
    <w:rsid w:val="00DA56E8"/>
    <w:rsid w:val="00DA65B6"/>
    <w:rsid w:val="00DA7C13"/>
    <w:rsid w:val="00DB06EE"/>
    <w:rsid w:val="00DB0A9F"/>
    <w:rsid w:val="00DB3573"/>
    <w:rsid w:val="00DB377D"/>
    <w:rsid w:val="00DB39BD"/>
    <w:rsid w:val="00DB5979"/>
    <w:rsid w:val="00DC0DBC"/>
    <w:rsid w:val="00DC2882"/>
    <w:rsid w:val="00DC2D36"/>
    <w:rsid w:val="00DC53EF"/>
    <w:rsid w:val="00DC61C7"/>
    <w:rsid w:val="00DC6808"/>
    <w:rsid w:val="00DD0FB0"/>
    <w:rsid w:val="00DD36ED"/>
    <w:rsid w:val="00DE0282"/>
    <w:rsid w:val="00DE2C0B"/>
    <w:rsid w:val="00DE33F2"/>
    <w:rsid w:val="00DE3DFD"/>
    <w:rsid w:val="00DE3ED2"/>
    <w:rsid w:val="00DE4688"/>
    <w:rsid w:val="00DE5608"/>
    <w:rsid w:val="00DE58D0"/>
    <w:rsid w:val="00DE654F"/>
    <w:rsid w:val="00DE7555"/>
    <w:rsid w:val="00DF0B6E"/>
    <w:rsid w:val="00DF15E0"/>
    <w:rsid w:val="00DF37A0"/>
    <w:rsid w:val="00DF6641"/>
    <w:rsid w:val="00E024CC"/>
    <w:rsid w:val="00E03CA9"/>
    <w:rsid w:val="00E053DB"/>
    <w:rsid w:val="00E05FB5"/>
    <w:rsid w:val="00E061BC"/>
    <w:rsid w:val="00E07DD9"/>
    <w:rsid w:val="00E110E7"/>
    <w:rsid w:val="00E11B20"/>
    <w:rsid w:val="00E121B7"/>
    <w:rsid w:val="00E13C38"/>
    <w:rsid w:val="00E155C0"/>
    <w:rsid w:val="00E166CF"/>
    <w:rsid w:val="00E17FA2"/>
    <w:rsid w:val="00E22217"/>
    <w:rsid w:val="00E22330"/>
    <w:rsid w:val="00E232C6"/>
    <w:rsid w:val="00E23A0E"/>
    <w:rsid w:val="00E245F6"/>
    <w:rsid w:val="00E24671"/>
    <w:rsid w:val="00E25A07"/>
    <w:rsid w:val="00E25D8D"/>
    <w:rsid w:val="00E27619"/>
    <w:rsid w:val="00E30B5A"/>
    <w:rsid w:val="00E3123D"/>
    <w:rsid w:val="00E31461"/>
    <w:rsid w:val="00E31D43"/>
    <w:rsid w:val="00E32608"/>
    <w:rsid w:val="00E33113"/>
    <w:rsid w:val="00E340D6"/>
    <w:rsid w:val="00E34188"/>
    <w:rsid w:val="00E34B6E"/>
    <w:rsid w:val="00E35559"/>
    <w:rsid w:val="00E35CE0"/>
    <w:rsid w:val="00E3723A"/>
    <w:rsid w:val="00E37860"/>
    <w:rsid w:val="00E42312"/>
    <w:rsid w:val="00E42331"/>
    <w:rsid w:val="00E4302A"/>
    <w:rsid w:val="00E44170"/>
    <w:rsid w:val="00E4442F"/>
    <w:rsid w:val="00E446F1"/>
    <w:rsid w:val="00E45BCF"/>
    <w:rsid w:val="00E46886"/>
    <w:rsid w:val="00E47AEF"/>
    <w:rsid w:val="00E53B75"/>
    <w:rsid w:val="00E54E3B"/>
    <w:rsid w:val="00E54F8A"/>
    <w:rsid w:val="00E5502D"/>
    <w:rsid w:val="00E57565"/>
    <w:rsid w:val="00E61AE3"/>
    <w:rsid w:val="00E63838"/>
    <w:rsid w:val="00E64074"/>
    <w:rsid w:val="00E64434"/>
    <w:rsid w:val="00E6476C"/>
    <w:rsid w:val="00E6507C"/>
    <w:rsid w:val="00E67C51"/>
    <w:rsid w:val="00E67EFC"/>
    <w:rsid w:val="00E725F0"/>
    <w:rsid w:val="00E72A8A"/>
    <w:rsid w:val="00E72EFC"/>
    <w:rsid w:val="00E753E3"/>
    <w:rsid w:val="00E758E8"/>
    <w:rsid w:val="00E758EC"/>
    <w:rsid w:val="00E8234C"/>
    <w:rsid w:val="00E82894"/>
    <w:rsid w:val="00E83AA9"/>
    <w:rsid w:val="00E85459"/>
    <w:rsid w:val="00E85928"/>
    <w:rsid w:val="00E87822"/>
    <w:rsid w:val="00E900C4"/>
    <w:rsid w:val="00E90395"/>
    <w:rsid w:val="00E90AFF"/>
    <w:rsid w:val="00E90E49"/>
    <w:rsid w:val="00E917F9"/>
    <w:rsid w:val="00E9291C"/>
    <w:rsid w:val="00E93FFE"/>
    <w:rsid w:val="00E94F8A"/>
    <w:rsid w:val="00EA04D5"/>
    <w:rsid w:val="00EA40F4"/>
    <w:rsid w:val="00EA7A41"/>
    <w:rsid w:val="00EB077B"/>
    <w:rsid w:val="00EB4763"/>
    <w:rsid w:val="00EB4EA2"/>
    <w:rsid w:val="00EB7DCA"/>
    <w:rsid w:val="00EC24D5"/>
    <w:rsid w:val="00EC27C6"/>
    <w:rsid w:val="00EC4207"/>
    <w:rsid w:val="00EC5653"/>
    <w:rsid w:val="00EC71CE"/>
    <w:rsid w:val="00ED1006"/>
    <w:rsid w:val="00ED1207"/>
    <w:rsid w:val="00ED25B2"/>
    <w:rsid w:val="00ED283C"/>
    <w:rsid w:val="00ED2AA9"/>
    <w:rsid w:val="00ED2FED"/>
    <w:rsid w:val="00ED3498"/>
    <w:rsid w:val="00ED3EF1"/>
    <w:rsid w:val="00ED47BF"/>
    <w:rsid w:val="00EE5A9D"/>
    <w:rsid w:val="00EF0853"/>
    <w:rsid w:val="00EF18FE"/>
    <w:rsid w:val="00EF19CA"/>
    <w:rsid w:val="00EF5787"/>
    <w:rsid w:val="00EF60D0"/>
    <w:rsid w:val="00F004F8"/>
    <w:rsid w:val="00F022B6"/>
    <w:rsid w:val="00F03240"/>
    <w:rsid w:val="00F0528D"/>
    <w:rsid w:val="00F06C67"/>
    <w:rsid w:val="00F06DFD"/>
    <w:rsid w:val="00F071D1"/>
    <w:rsid w:val="00F073E7"/>
    <w:rsid w:val="00F07533"/>
    <w:rsid w:val="00F10629"/>
    <w:rsid w:val="00F113D6"/>
    <w:rsid w:val="00F13789"/>
    <w:rsid w:val="00F148C5"/>
    <w:rsid w:val="00F15771"/>
    <w:rsid w:val="00F15FA5"/>
    <w:rsid w:val="00F176E5"/>
    <w:rsid w:val="00F209B7"/>
    <w:rsid w:val="00F20F5C"/>
    <w:rsid w:val="00F2376F"/>
    <w:rsid w:val="00F243D8"/>
    <w:rsid w:val="00F27DC4"/>
    <w:rsid w:val="00F30828"/>
    <w:rsid w:val="00F313D6"/>
    <w:rsid w:val="00F31A4C"/>
    <w:rsid w:val="00F33730"/>
    <w:rsid w:val="00F354E1"/>
    <w:rsid w:val="00F4019D"/>
    <w:rsid w:val="00F40F0C"/>
    <w:rsid w:val="00F4109D"/>
    <w:rsid w:val="00F412BD"/>
    <w:rsid w:val="00F4694E"/>
    <w:rsid w:val="00F474E4"/>
    <w:rsid w:val="00F4766C"/>
    <w:rsid w:val="00F5060E"/>
    <w:rsid w:val="00F507D1"/>
    <w:rsid w:val="00F519CE"/>
    <w:rsid w:val="00F51ADA"/>
    <w:rsid w:val="00F60203"/>
    <w:rsid w:val="00F606B8"/>
    <w:rsid w:val="00F607C5"/>
    <w:rsid w:val="00F60DEA"/>
    <w:rsid w:val="00F6298B"/>
    <w:rsid w:val="00F6302A"/>
    <w:rsid w:val="00F63385"/>
    <w:rsid w:val="00F63950"/>
    <w:rsid w:val="00F64C2B"/>
    <w:rsid w:val="00F651BE"/>
    <w:rsid w:val="00F67F53"/>
    <w:rsid w:val="00F703BE"/>
    <w:rsid w:val="00F70BCA"/>
    <w:rsid w:val="00F71844"/>
    <w:rsid w:val="00F71F69"/>
    <w:rsid w:val="00F72B72"/>
    <w:rsid w:val="00F74410"/>
    <w:rsid w:val="00F7479A"/>
    <w:rsid w:val="00F74BB9"/>
    <w:rsid w:val="00F75215"/>
    <w:rsid w:val="00F75582"/>
    <w:rsid w:val="00F76EFA"/>
    <w:rsid w:val="00F773F5"/>
    <w:rsid w:val="00F804BE"/>
    <w:rsid w:val="00F817CE"/>
    <w:rsid w:val="00F82033"/>
    <w:rsid w:val="00F82DE4"/>
    <w:rsid w:val="00F8456C"/>
    <w:rsid w:val="00F859D8"/>
    <w:rsid w:val="00F868F5"/>
    <w:rsid w:val="00F86EB1"/>
    <w:rsid w:val="00F877D6"/>
    <w:rsid w:val="00F9056A"/>
    <w:rsid w:val="00F90F8D"/>
    <w:rsid w:val="00F92782"/>
    <w:rsid w:val="00F93AA9"/>
    <w:rsid w:val="00F946D9"/>
    <w:rsid w:val="00F96985"/>
    <w:rsid w:val="00F97231"/>
    <w:rsid w:val="00F97838"/>
    <w:rsid w:val="00FA2B58"/>
    <w:rsid w:val="00FA2BB3"/>
    <w:rsid w:val="00FA362E"/>
    <w:rsid w:val="00FA4257"/>
    <w:rsid w:val="00FA75B1"/>
    <w:rsid w:val="00FB34C9"/>
    <w:rsid w:val="00FB3B4F"/>
    <w:rsid w:val="00FB4C80"/>
    <w:rsid w:val="00FB667E"/>
    <w:rsid w:val="00FB6A6A"/>
    <w:rsid w:val="00FC1468"/>
    <w:rsid w:val="00FC383F"/>
    <w:rsid w:val="00FC3999"/>
    <w:rsid w:val="00FC5372"/>
    <w:rsid w:val="00FC7429"/>
    <w:rsid w:val="00FD07F6"/>
    <w:rsid w:val="00FD1EC8"/>
    <w:rsid w:val="00FD38D8"/>
    <w:rsid w:val="00FD47ED"/>
    <w:rsid w:val="00FD74DB"/>
    <w:rsid w:val="00FD7660"/>
    <w:rsid w:val="00FE0655"/>
    <w:rsid w:val="00FE09BA"/>
    <w:rsid w:val="00FE1863"/>
    <w:rsid w:val="00FE1E63"/>
    <w:rsid w:val="00FE2365"/>
    <w:rsid w:val="00FE37D7"/>
    <w:rsid w:val="00FE4C7B"/>
    <w:rsid w:val="00FE572A"/>
    <w:rsid w:val="00FE7336"/>
    <w:rsid w:val="00FE7404"/>
    <w:rsid w:val="00FE7778"/>
    <w:rsid w:val="00FE787C"/>
    <w:rsid w:val="00FF0468"/>
    <w:rsid w:val="00FF1225"/>
    <w:rsid w:val="00FF17B6"/>
    <w:rsid w:val="00FF1DAA"/>
    <w:rsid w:val="00FF3300"/>
    <w:rsid w:val="00FF45A5"/>
    <w:rsid w:val="00FF47F1"/>
    <w:rsid w:val="00FF4F54"/>
    <w:rsid w:val="00FF5247"/>
    <w:rsid w:val="00FF5A8A"/>
    <w:rsid w:val="00FF5C91"/>
    <w:rsid w:val="00FF71DC"/>
    <w:rsid w:val="00FF7C93"/>
    <w:rsid w:val="08F83980"/>
    <w:rsid w:val="0EF66471"/>
    <w:rsid w:val="1D58BE6D"/>
    <w:rsid w:val="285778E4"/>
    <w:rsid w:val="78827B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BA5056"/>
  <w15:docId w15:val="{3459AD3C-6CAB-4915-B554-85956471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Title" w:qFormat="1"/>
    <w:lsdException w:name="Default Paragraph Font" w:semiHidden="1" w:uiPriority="1" w:unhideWhenUsed="1" w:qFormat="1"/>
    <w:lsdException w:name="Body Text" w:qFormat="1"/>
    <w:lsdException w:name="List Continue"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Typewriter"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styleId="PlaceholderText">
    <w:name w:val="Placeholder Text"/>
    <w:basedOn w:val="DefaultParagraphFont"/>
    <w:uiPriority w:val="99"/>
    <w:semiHidden/>
    <w:rPr>
      <w:color w:val="808080"/>
    </w:rPr>
  </w:style>
  <w:style w:type="paragraph" w:customStyle="1" w:styleId="Revision1">
    <w:name w:val="Revision1"/>
    <w:hidden/>
    <w:uiPriority w:val="99"/>
    <w:semiHidden/>
    <w:rPr>
      <w:rFonts w:ascii="Times New Roman" w:eastAsia="Times New Roman" w:hAnsi="Times New Roman"/>
      <w:lang w:val="en-GB" w:eastAsia="ja-JP"/>
    </w:rPr>
  </w:style>
  <w:style w:type="character" w:customStyle="1" w:styleId="CaptionChar1">
    <w:name w:val="Caption Char1"/>
    <w:aliases w:val="cap Char1,cap Char Char,Caption Char Char,Caption Char1 Char Char,cap Char Char1 Char,Caption Char Char1 Char Char,cap Char2 Char,条目 Char"/>
    <w:link w:val="Caption"/>
    <w:locked/>
    <w:rsid w:val="005E34ED"/>
    <w:rPr>
      <w:rFonts w:ascii="Times New Roman" w:eastAsia="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475543">
      <w:bodyDiv w:val="1"/>
      <w:marLeft w:val="0"/>
      <w:marRight w:val="0"/>
      <w:marTop w:val="0"/>
      <w:marBottom w:val="0"/>
      <w:divBdr>
        <w:top w:val="none" w:sz="0" w:space="0" w:color="auto"/>
        <w:left w:val="none" w:sz="0" w:space="0" w:color="auto"/>
        <w:bottom w:val="none" w:sz="0" w:space="0" w:color="auto"/>
        <w:right w:val="none" w:sz="0" w:space="0" w:color="auto"/>
      </w:divBdr>
    </w:div>
    <w:div w:id="1623031053">
      <w:bodyDiv w:val="1"/>
      <w:marLeft w:val="0"/>
      <w:marRight w:val="0"/>
      <w:marTop w:val="0"/>
      <w:marBottom w:val="0"/>
      <w:divBdr>
        <w:top w:val="none" w:sz="0" w:space="0" w:color="auto"/>
        <w:left w:val="none" w:sz="0" w:space="0" w:color="auto"/>
        <w:bottom w:val="none" w:sz="0" w:space="0" w:color="auto"/>
        <w:right w:val="none" w:sz="0" w:space="0" w:color="auto"/>
      </w:divBdr>
    </w:div>
    <w:div w:id="1804883738">
      <w:bodyDiv w:val="1"/>
      <w:marLeft w:val="0"/>
      <w:marRight w:val="0"/>
      <w:marTop w:val="0"/>
      <w:marBottom w:val="0"/>
      <w:divBdr>
        <w:top w:val="none" w:sz="0" w:space="0" w:color="auto"/>
        <w:left w:val="none" w:sz="0" w:space="0" w:color="auto"/>
        <w:bottom w:val="none" w:sz="0" w:space="0" w:color="auto"/>
        <w:right w:val="none" w:sz="0" w:space="0" w:color="auto"/>
      </w:divBdr>
    </w:div>
    <w:div w:id="2098939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yufbla\OneDrive%20-%20Ericsson\Documents_Yufei\3GPP_meetings\RAN1_meetings\2023\RAN1_114_2023Aug_Toulouse\Ericsson_internal\contribution\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5B728376-836E-4D96-9ABF-2521C22E3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5CAD88-A561-47E1-A3FF-327C945444C8}">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153</TotalTime>
  <Pages>45</Pages>
  <Words>15851</Words>
  <Characters>91028</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Yufei Blankenship</dc:creator>
  <cp:keywords>3GPP; Ericsson; TDoc</cp:keywords>
  <cp:lastModifiedBy>Yufei Blankenship</cp:lastModifiedBy>
  <cp:revision>11</cp:revision>
  <cp:lastPrinted>2008-01-31T07:09:00Z</cp:lastPrinted>
  <dcterms:created xsi:type="dcterms:W3CDTF">2023-11-16T00:05:00Z</dcterms:created>
  <dcterms:modified xsi:type="dcterms:W3CDTF">2023-11-17T06:56:00Z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2052-12.1.0.15933</vt:lpwstr>
  </property>
  <property fmtid="{D5CDD505-2E9C-101B-9397-08002B2CF9AE}" pid="5" name="ICV">
    <vt:lpwstr>29BA27CA6C464B478ABE7FF6E0698E02_13</vt:lpwstr>
  </property>
  <property fmtid="{D5CDD505-2E9C-101B-9397-08002B2CF9AE}" pid="6" name="MSIP_Label_83bcef13-7cac-433f-ba1d-47a323951816_Enabled">
    <vt:lpwstr>true</vt:lpwstr>
  </property>
  <property fmtid="{D5CDD505-2E9C-101B-9397-08002B2CF9AE}" pid="7" name="MSIP_Label_83bcef13-7cac-433f-ba1d-47a323951816_SetDate">
    <vt:lpwstr>2023-11-13T20:42:25Z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e63e5c34-1e62-45eb-98a7-cbe207abc6da</vt:lpwstr>
  </property>
  <property fmtid="{D5CDD505-2E9C-101B-9397-08002B2CF9AE}" pid="12" name="MSIP_Label_83bcef13-7cac-433f-ba1d-47a323951816_ContentBits">
    <vt:lpwstr>0</vt:lpwstr>
  </property>
</Properties>
</file>